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30"/>
          <w:szCs w:val="30"/>
        </w:rPr>
      </w:pPr>
      <w:r>
        <w:rPr>
          <w:rFonts w:hint="eastAsia" w:ascii="隶书" w:eastAsia="隶书"/>
          <w:sz w:val="30"/>
          <w:szCs w:val="30"/>
        </w:rPr>
        <w:t>教育教学部实验室建设</w:t>
      </w:r>
      <w:r>
        <w:rPr>
          <w:rFonts w:hint="eastAsia" w:ascii="隶书" w:eastAsia="隶书"/>
          <w:sz w:val="30"/>
          <w:szCs w:val="30"/>
          <w:lang w:val="en-US" w:eastAsia="zh-CN"/>
        </w:rPr>
        <w:t>情况简表</w:t>
      </w:r>
    </w:p>
    <w:tbl>
      <w:tblPr>
        <w:tblStyle w:val="4"/>
        <w:tblW w:w="8370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3257"/>
        <w:gridCol w:w="142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89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学校名称</w:t>
            </w:r>
          </w:p>
        </w:tc>
        <w:tc>
          <w:tcPr>
            <w:tcW w:w="3257" w:type="dxa"/>
          </w:tcPr>
          <w:p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编号</w:t>
            </w:r>
          </w:p>
        </w:tc>
        <w:tc>
          <w:tcPr>
            <w:tcW w:w="190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89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实验室名称</w:t>
            </w:r>
          </w:p>
        </w:tc>
        <w:tc>
          <w:tcPr>
            <w:tcW w:w="3257" w:type="dxa"/>
          </w:tcPr>
          <w:p>
            <w:p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建设类型</w:t>
            </w:r>
          </w:p>
        </w:tc>
        <w:tc>
          <w:tcPr>
            <w:tcW w:w="1902" w:type="dxa"/>
          </w:tcPr>
          <w:p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0" w:type="dxa"/>
            <w:gridSpan w:val="4"/>
          </w:tcPr>
          <w:p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预算金额：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0" w:type="dxa"/>
            <w:gridSpan w:val="4"/>
          </w:tcPr>
          <w:p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实验室面向专业和学生人数：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70" w:type="dxa"/>
            <w:gridSpan w:val="4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70" w:type="dxa"/>
            <w:gridSpan w:val="4"/>
          </w:tcPr>
          <w:p>
            <w:pPr>
              <w:rPr>
                <w:rFonts w:hint="eastAsia" w:ascii="楷体" w:hAnsi="楷体" w:eastAsia="楷体"/>
                <w:color w:val="FF000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编班情况：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行政班和实验室编班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370" w:type="dxa"/>
            <w:gridSpan w:val="4"/>
          </w:tcPr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370" w:type="dxa"/>
            <w:gridSpan w:val="4"/>
          </w:tcPr>
          <w:p>
            <w:pPr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该实验室面向的课程情况：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课程名称、实验学时、实验室总实验学时/年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70" w:type="dxa"/>
            <w:gridSpan w:val="4"/>
          </w:tcPr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0" w:type="dxa"/>
            <w:gridSpan w:val="4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实验室利用率：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0" w:type="dxa"/>
            <w:gridSpan w:val="4"/>
          </w:tcPr>
          <w:p>
            <w:pPr>
              <w:ind w:firstLine="420" w:firstLineChars="200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70" w:type="dxa"/>
            <w:gridSpan w:val="4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该专业已有实验室情况：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0" w:type="dxa"/>
            <w:gridSpan w:val="4"/>
          </w:tcPr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br w:type="textWrapping"/>
            </w: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370" w:type="dxa"/>
            <w:gridSpan w:val="4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建设实验室的必要性：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370" w:type="dxa"/>
            <w:gridSpan w:val="4"/>
          </w:tcPr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  <w:p>
            <w:pPr>
              <w:rPr>
                <w:rFonts w:hint="default" w:ascii="楷体" w:hAnsi="楷体" w:eastAsia="楷体"/>
                <w:szCs w:val="21"/>
                <w:lang w:val="en-US"/>
              </w:rPr>
            </w:pPr>
          </w:p>
        </w:tc>
      </w:tr>
    </w:tbl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ascii="楷体" w:hAnsi="楷体" w:eastAsia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jMDc1NGY1YmJmY2FmNjcyMGZiYWQ1ZmVjNzMzNTgifQ=="/>
    <w:docVar w:name="KSO_WPS_MARK_KEY" w:val="2d867964-a56f-4182-8101-281bed50a491"/>
  </w:docVars>
  <w:rsids>
    <w:rsidRoot w:val="00374291"/>
    <w:rsid w:val="00131332"/>
    <w:rsid w:val="00374291"/>
    <w:rsid w:val="00436065"/>
    <w:rsid w:val="004436F2"/>
    <w:rsid w:val="00510502"/>
    <w:rsid w:val="006432DF"/>
    <w:rsid w:val="007A7AFF"/>
    <w:rsid w:val="00822012"/>
    <w:rsid w:val="008903C6"/>
    <w:rsid w:val="00A56393"/>
    <w:rsid w:val="00AD2C7B"/>
    <w:rsid w:val="00AF7E6A"/>
    <w:rsid w:val="00CC13DC"/>
    <w:rsid w:val="00D468ED"/>
    <w:rsid w:val="00ED3144"/>
    <w:rsid w:val="075D3328"/>
    <w:rsid w:val="09353CDF"/>
    <w:rsid w:val="0A693F09"/>
    <w:rsid w:val="0C01739E"/>
    <w:rsid w:val="0DE1224C"/>
    <w:rsid w:val="0F423DE0"/>
    <w:rsid w:val="1C41367D"/>
    <w:rsid w:val="24C870F8"/>
    <w:rsid w:val="2B9F3B9D"/>
    <w:rsid w:val="310C6943"/>
    <w:rsid w:val="318911F2"/>
    <w:rsid w:val="38670624"/>
    <w:rsid w:val="394237C7"/>
    <w:rsid w:val="4D67759C"/>
    <w:rsid w:val="4F5B11BD"/>
    <w:rsid w:val="53E70C92"/>
    <w:rsid w:val="5C407627"/>
    <w:rsid w:val="69691758"/>
    <w:rsid w:val="6D590720"/>
    <w:rsid w:val="6E605222"/>
    <w:rsid w:val="70424BBA"/>
    <w:rsid w:val="719B1CDE"/>
    <w:rsid w:val="75426C6E"/>
    <w:rsid w:val="76FE0619"/>
    <w:rsid w:val="7C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891</Words>
  <Characters>915</Characters>
  <Lines>2</Lines>
  <Paragraphs>1</Paragraphs>
  <TotalTime>0</TotalTime>
  <ScaleCrop>false</ScaleCrop>
  <LinksUpToDate>false</LinksUpToDate>
  <CharactersWithSpaces>918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2023-06-08T01:21:00Z</dcterms:created>
  <dc:creator>庆 李</dc:creator>
  <cp:lastModifiedBy> 菜心</cp:lastModifiedBy>
  <dcterms:modified xsi:type="dcterms:W3CDTF">2025-06-10T08:34:37Z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A8C75BC9AEE94EA4942CEB562D2D0ADC</vt:lpwstr>
  </property>
</Properties>
</file>