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rPr>
      </w:pPr>
    </w:p>
    <w:p>
      <w:pPr>
        <w:spacing w:line="480" w:lineRule="auto"/>
        <w:ind w:right="28"/>
        <w:jc w:val="left"/>
        <w:rPr>
          <w:rFonts w:hint="default" w:ascii="黑体" w:hAnsi="黑体" w:eastAsia="黑体" w:cs="Times New Roman"/>
          <w:kern w:val="0"/>
          <w:sz w:val="36"/>
          <w:szCs w:val="36"/>
          <w:lang w:val="en-US" w:eastAsia="zh-CN"/>
        </w:rPr>
      </w:pPr>
      <w:r>
        <w:rPr>
          <w:rFonts w:hint="eastAsia" w:ascii="黑体" w:hAnsi="黑体" w:eastAsia="黑体" w:cs="Times New Roman"/>
          <w:kern w:val="0"/>
          <w:sz w:val="36"/>
          <w:szCs w:val="36"/>
          <w:lang w:val="en-US" w:eastAsia="zh-CN"/>
        </w:rPr>
        <w:t>附件1：</w:t>
      </w:r>
    </w:p>
    <w:p>
      <w:pPr>
        <w:spacing w:line="480" w:lineRule="auto"/>
        <w:ind w:right="28"/>
        <w:jc w:val="center"/>
        <w:rPr>
          <w:rFonts w:ascii="方正小标宋简体" w:hAnsi="方正小标宋_GBK" w:eastAsia="方正小标宋简体" w:cs="Times New Roman"/>
          <w:kern w:val="0"/>
          <w:sz w:val="36"/>
          <w:szCs w:val="36"/>
        </w:rPr>
      </w:pPr>
    </w:p>
    <w:p>
      <w:pPr>
        <w:spacing w:line="480" w:lineRule="auto"/>
        <w:ind w:right="28"/>
        <w:jc w:val="center"/>
        <w:rPr>
          <w:rFonts w:ascii="方正小标宋简体" w:hAnsi="方正小标宋_GBK" w:eastAsia="方正小标宋简体" w:cs="Times New Roman"/>
          <w:kern w:val="0"/>
          <w:sz w:val="36"/>
          <w:szCs w:val="36"/>
        </w:rPr>
      </w:pPr>
    </w:p>
    <w:p>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南京航空航天大学金城学院</w:t>
      </w:r>
    </w:p>
    <w:p>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一流本科课程申报书</w:t>
      </w:r>
    </w:p>
    <w:p>
      <w:pPr>
        <w:spacing w:line="520" w:lineRule="exact"/>
        <w:ind w:right="26"/>
        <w:jc w:val="center"/>
        <w:rPr>
          <w:rFonts w:ascii="方正小标宋简体" w:hAnsi="黑体" w:eastAsia="方正小标宋简体" w:cs="Times New Roman"/>
          <w:sz w:val="44"/>
          <w:szCs w:val="44"/>
        </w:rPr>
      </w:pPr>
      <w:r>
        <w:rPr>
          <w:rFonts w:hint="eastAsia" w:ascii="方正小标宋简体" w:hAnsi="方正小标宋_GBK" w:eastAsia="方正小标宋简体" w:cs="Times New Roman"/>
          <w:kern w:val="0"/>
          <w:sz w:val="44"/>
          <w:szCs w:val="44"/>
        </w:rPr>
        <w:t>（</w:t>
      </w:r>
      <w:r>
        <w:rPr>
          <w:rFonts w:ascii="方正小标宋简体" w:hAnsi="方正小标宋_GBK" w:eastAsia="方正小标宋简体" w:cs="Times New Roman"/>
          <w:kern w:val="0"/>
          <w:sz w:val="44"/>
          <w:szCs w:val="44"/>
        </w:rPr>
        <w:t>线下课程</w:t>
      </w:r>
      <w:r>
        <w:rPr>
          <w:rFonts w:hint="eastAsia" w:ascii="方正小标宋简体" w:hAnsi="方正小标宋_GBK" w:eastAsia="方正小标宋简体" w:cs="Times New Roman"/>
          <w:kern w:val="0"/>
          <w:sz w:val="44"/>
          <w:szCs w:val="44"/>
        </w:rPr>
        <w:t>）</w:t>
      </w: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600" w:lineRule="exact"/>
        <w:ind w:right="28" w:firstLine="1280" w:firstLineChars="400"/>
        <w:rPr>
          <w:rFonts w:ascii="黑体" w:hAnsi="黑体" w:eastAsia="黑体" w:cs="Times New Roman"/>
          <w:sz w:val="32"/>
          <w:szCs w:val="32"/>
          <w:u w:val="single"/>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申报单位：</w:t>
      </w:r>
    </w:p>
    <w:p>
      <w:pPr>
        <w:snapToGrid w:val="0"/>
        <w:spacing w:line="560" w:lineRule="exact"/>
        <w:ind w:firstLine="1280" w:firstLineChars="400"/>
        <w:jc w:val="left"/>
        <w:rPr>
          <w:rFonts w:ascii="黑体" w:hAnsi="黑体" w:eastAsia="黑体"/>
          <w:sz w:val="32"/>
          <w:szCs w:val="36"/>
        </w:rPr>
      </w:pPr>
      <w:r>
        <w:rPr>
          <w:rFonts w:hint="eastAsia" w:ascii="黑体" w:hAnsi="黑体" w:eastAsia="黑体"/>
          <w:sz w:val="32"/>
          <w:szCs w:val="36"/>
        </w:rPr>
        <w:t>填表日期：</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南京航空航天大学金城学院</w:t>
      </w:r>
      <w:r>
        <w:rPr>
          <w:rFonts w:ascii="黑体" w:hAnsi="黑体" w:eastAsia="黑体"/>
          <w:sz w:val="32"/>
          <w:szCs w:val="32"/>
        </w:rPr>
        <w:t>制</w:t>
      </w:r>
    </w:p>
    <w:p>
      <w:pPr>
        <w:snapToGrid w:val="0"/>
        <w:spacing w:line="240" w:lineRule="atLeast"/>
        <w:jc w:val="center"/>
        <w:rPr>
          <w:rFonts w:ascii="黑体" w:hAnsi="黑体" w:eastAsia="黑体"/>
          <w:sz w:val="32"/>
          <w:szCs w:val="24"/>
        </w:rPr>
        <w:sectPr>
          <w:footerReference r:id="rId3" w:type="default"/>
          <w:pgSz w:w="11906" w:h="16838"/>
          <w:pgMar w:top="1440" w:right="1800" w:bottom="1440" w:left="1800" w:header="851" w:footer="992" w:gutter="0"/>
          <w:pgNumType w:start="13"/>
          <w:cols w:space="425" w:num="1"/>
          <w:docGrid w:type="lines" w:linePitch="312" w:charSpace="0"/>
        </w:sectPr>
      </w:pPr>
      <w:r>
        <w:rPr>
          <w:rFonts w:ascii="黑体" w:hAnsi="黑体" w:eastAsia="黑体"/>
          <w:sz w:val="32"/>
          <w:szCs w:val="32"/>
        </w:rPr>
        <w:t>二○二</w:t>
      </w:r>
      <w:r>
        <w:rPr>
          <w:rFonts w:hint="eastAsia" w:ascii="黑体" w:hAnsi="黑体" w:eastAsia="黑体"/>
          <w:sz w:val="32"/>
          <w:szCs w:val="32"/>
          <w:lang w:val="en-US" w:eastAsia="zh-CN"/>
        </w:rPr>
        <w:t>四</w:t>
      </w:r>
      <w:r>
        <w:rPr>
          <w:rFonts w:ascii="黑体" w:hAnsi="黑体" w:eastAsia="黑体"/>
          <w:sz w:val="32"/>
          <w:szCs w:val="32"/>
        </w:rPr>
        <w:t>年</w:t>
      </w:r>
      <w:r>
        <w:rPr>
          <w:rFonts w:hint="eastAsia" w:ascii="黑体" w:hAnsi="黑体" w:eastAsia="黑体"/>
          <w:sz w:val="32"/>
          <w:szCs w:val="32"/>
          <w:lang w:val="en-US" w:eastAsia="zh-CN"/>
        </w:rPr>
        <w:t>三</w:t>
      </w:r>
      <w:r>
        <w:rPr>
          <w:rFonts w:hint="eastAsia" w:ascii="黑体" w:hAnsi="黑体" w:eastAsia="黑体"/>
          <w:sz w:val="32"/>
          <w:szCs w:val="32"/>
        </w:rPr>
        <w:t>月</w:t>
      </w:r>
    </w:p>
    <w:p>
      <w:pPr>
        <w:widowControl/>
        <w:rPr>
          <w:rFonts w:ascii="方正小标宋简体" w:eastAsia="方正小标宋简体"/>
          <w:sz w:val="32"/>
          <w:szCs w:val="32"/>
        </w:rPr>
      </w:pPr>
    </w:p>
    <w:p>
      <w:pPr>
        <w:widowControl/>
        <w:jc w:val="center"/>
        <w:rPr>
          <w:rFonts w:ascii="方正小标宋简体" w:eastAsia="方正小标宋简体"/>
          <w:sz w:val="36"/>
          <w:szCs w:val="36"/>
        </w:rPr>
      </w:pPr>
      <w:r>
        <w:rPr>
          <w:rFonts w:hint="eastAsia" w:ascii="方正小标宋简体" w:eastAsia="方正小标宋简体"/>
          <w:sz w:val="36"/>
          <w:szCs w:val="36"/>
        </w:rPr>
        <w:t>填报说明</w:t>
      </w:r>
    </w:p>
    <w:p>
      <w:pPr>
        <w:widowControl/>
        <w:ind w:firstLine="640" w:firstLineChars="200"/>
        <w:rPr>
          <w:rFonts w:ascii="Times New Roman" w:hAnsi="Times New Roman" w:eastAsia="仿宋_GB2312" w:cs="Times New Roman"/>
          <w:sz w:val="32"/>
          <w:szCs w:val="32"/>
        </w:rPr>
      </w:pP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1.专业类代码指《普通高等学校本科专业目录（20</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rPr>
        <w:t>）》中的专业类代码（四位数字）。</w:t>
      </w: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2.以课程团队名义申报的，课程负责人为课程团队牵头人；以个人名义申报的，课程负责人为该课程主讲教师。团队主要成员一般为近5年内讲授该课程教师。</w:t>
      </w: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3.申报课程名称、所有团队主要成员须与教务系统中已完成的学期一致</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并须截图上传教务系统中课程开设信息。</w:t>
      </w: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4.文中○为单选；□可多选。</w:t>
      </w: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w:t>
      </w:r>
      <w:r>
        <w:rPr>
          <w:rFonts w:ascii="Times New Roman" w:hAnsi="Times New Roman" w:eastAsia="仿宋_GB2312" w:cs="Times New Roman"/>
          <w:sz w:val="30"/>
          <w:szCs w:val="30"/>
        </w:rPr>
        <w:t>文本中的中外文名词第一次出现时，要写清全称和缩写，再次出现时可以使用缩写。</w:t>
      </w: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6.涉密</w:t>
      </w:r>
      <w:r>
        <w:rPr>
          <w:rFonts w:ascii="Times New Roman" w:hAnsi="Times New Roman" w:eastAsia="仿宋_GB2312" w:cs="Times New Roman"/>
          <w:sz w:val="30"/>
          <w:szCs w:val="30"/>
        </w:rPr>
        <w:t>课程或</w:t>
      </w:r>
      <w:r>
        <w:rPr>
          <w:rFonts w:hint="eastAsia" w:ascii="Times New Roman" w:hAnsi="Times New Roman" w:eastAsia="仿宋_GB2312" w:cs="Times New Roman"/>
          <w:sz w:val="30"/>
          <w:szCs w:val="30"/>
        </w:rPr>
        <w:t>不能公开个人信息的</w:t>
      </w:r>
      <w:r>
        <w:rPr>
          <w:rFonts w:ascii="Times New Roman" w:hAnsi="Times New Roman" w:eastAsia="仿宋_GB2312" w:cs="Times New Roman"/>
          <w:sz w:val="30"/>
          <w:szCs w:val="30"/>
        </w:rPr>
        <w:t>涉密人员不得</w:t>
      </w:r>
      <w:r>
        <w:rPr>
          <w:rFonts w:hint="eastAsia" w:ascii="Times New Roman" w:hAnsi="Times New Roman" w:eastAsia="仿宋_GB2312" w:cs="Times New Roman"/>
          <w:sz w:val="30"/>
          <w:szCs w:val="30"/>
        </w:rPr>
        <w:t>参与</w:t>
      </w:r>
      <w:r>
        <w:rPr>
          <w:rFonts w:ascii="Times New Roman" w:hAnsi="Times New Roman" w:eastAsia="仿宋_GB2312" w:cs="Times New Roman"/>
          <w:sz w:val="30"/>
          <w:szCs w:val="30"/>
        </w:rPr>
        <w:t>申报。</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numPr>
          <w:ilvl w:val="255"/>
          <w:numId w:val="0"/>
        </w:numPr>
        <w:rPr>
          <w:rFonts w:ascii="黑体" w:hAnsi="黑体" w:eastAsia="黑体"/>
          <w:sz w:val="28"/>
          <w:szCs w:val="28"/>
        </w:rPr>
      </w:pPr>
      <w:r>
        <w:rPr>
          <w:rFonts w:hint="eastAsia" w:ascii="黑体" w:hAnsi="黑体" w:eastAsia="黑体"/>
          <w:sz w:val="28"/>
          <w:szCs w:val="28"/>
        </w:rPr>
        <w:t>一、课程基本信息</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2694"/>
        <w:gridCol w:w="1800"/>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2694" w:type="dxa"/>
            <w:vAlign w:val="center"/>
          </w:tcPr>
          <w:p>
            <w:pPr>
              <w:spacing w:line="340" w:lineRule="exact"/>
              <w:rPr>
                <w:rFonts w:ascii="仿宋_GB2312" w:hAnsi="仿宋_GB2312" w:eastAsia="仿宋_GB2312" w:cs="仿宋_GB2312"/>
                <w:kern w:val="0"/>
                <w:sz w:val="24"/>
                <w:szCs w:val="24"/>
              </w:rPr>
            </w:pPr>
          </w:p>
        </w:tc>
        <w:tc>
          <w:tcPr>
            <w:tcW w:w="1800"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是否曾被推荐</w:t>
            </w:r>
          </w:p>
        </w:tc>
        <w:tc>
          <w:tcPr>
            <w:tcW w:w="1411"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课程</w:t>
            </w:r>
            <w:r>
              <w:rPr>
                <w:rFonts w:hint="eastAsia" w:ascii="仿宋_GB2312" w:hAnsi="仿宋_GB2312" w:eastAsia="仿宋_GB2312" w:cs="仿宋_GB2312"/>
                <w:kern w:val="0"/>
                <w:sz w:val="24"/>
                <w:szCs w:val="24"/>
              </w:rPr>
              <w:t>负责</w:t>
            </w:r>
            <w:r>
              <w:rPr>
                <w:rFonts w:ascii="仿宋_GB2312" w:hAnsi="仿宋_GB2312" w:eastAsia="仿宋_GB2312" w:cs="仿宋_GB2312"/>
                <w:kern w:val="0"/>
                <w:sz w:val="24"/>
                <w:szCs w:val="24"/>
              </w:rPr>
              <w:t>人</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负责人所在单位</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课程编码+选课编码</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（教务系统中的编码）</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课程分类</w:t>
            </w:r>
          </w:p>
        </w:tc>
        <w:tc>
          <w:tcPr>
            <w:tcW w:w="5905"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○通识课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Merge w:val="continue"/>
            <w:vAlign w:val="center"/>
          </w:tcPr>
          <w:p>
            <w:pPr>
              <w:spacing w:line="340" w:lineRule="exact"/>
              <w:jc w:val="center"/>
              <w:rPr>
                <w:rFonts w:ascii="仿宋_GB2312" w:hAnsi="仿宋_GB2312" w:eastAsia="仿宋_GB2312" w:cs="仿宋_GB2312"/>
                <w:kern w:val="0"/>
                <w:sz w:val="24"/>
                <w:szCs w:val="24"/>
              </w:rPr>
            </w:pPr>
          </w:p>
        </w:tc>
        <w:tc>
          <w:tcPr>
            <w:tcW w:w="5905"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eastAsia="仿宋_GB2312" w:hAnsiTheme="majorEastAsia"/>
                <w:kern w:val="0"/>
                <w:sz w:val="24"/>
                <w:szCs w:val="24"/>
              </w:rPr>
              <w:t>□思想政治理论课 □创新创业教育课 □教师教育课</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905"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面向专业</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先修（前序）课程名称</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后续课程名称</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主要教材</w:t>
            </w:r>
          </w:p>
        </w:tc>
        <w:tc>
          <w:tcPr>
            <w:tcW w:w="5905" w:type="dxa"/>
            <w:gridSpan w:val="3"/>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书名、书号、作者、出版社、出版时间</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905" w:type="dxa"/>
            <w:gridSpan w:val="3"/>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Merge w:val="continue"/>
            <w:vAlign w:val="center"/>
          </w:tcPr>
          <w:p>
            <w:pPr>
              <w:spacing w:line="340" w:lineRule="exact"/>
              <w:jc w:val="center"/>
              <w:rPr>
                <w:rFonts w:ascii="仿宋_GB2312" w:hAnsi="仿宋_GB2312" w:eastAsia="仿宋_GB2312" w:cs="仿宋_GB2312"/>
                <w:kern w:val="0"/>
                <w:sz w:val="24"/>
                <w:szCs w:val="24"/>
              </w:rPr>
            </w:pPr>
          </w:p>
        </w:tc>
        <w:tc>
          <w:tcPr>
            <w:tcW w:w="5905" w:type="dxa"/>
            <w:gridSpan w:val="3"/>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最近两期学生人数</w:t>
            </w:r>
          </w:p>
        </w:tc>
        <w:tc>
          <w:tcPr>
            <w:tcW w:w="5905" w:type="dxa"/>
            <w:gridSpan w:val="3"/>
            <w:vAlign w:val="center"/>
          </w:tcPr>
          <w:p>
            <w:pPr>
              <w:spacing w:line="340" w:lineRule="exact"/>
              <w:rPr>
                <w:rFonts w:ascii="仿宋_GB2312" w:hAnsi="仿宋_GB2312" w:eastAsia="仿宋_GB2312" w:cs="仿宋_GB2312"/>
                <w:kern w:val="0"/>
                <w:sz w:val="24"/>
                <w:szCs w:val="24"/>
              </w:rPr>
            </w:pPr>
          </w:p>
        </w:tc>
      </w:tr>
    </w:tbl>
    <w:p>
      <w:pPr>
        <w:rPr>
          <w:rFonts w:ascii="黑体" w:hAnsi="黑体" w:eastAsia="黑体"/>
          <w:sz w:val="24"/>
          <w:szCs w:val="24"/>
        </w:rPr>
      </w:pPr>
      <w:r>
        <w:rPr>
          <w:rFonts w:hint="eastAsia" w:ascii="仿宋_GB2312" w:hAnsi="仿宋_GB2312" w:eastAsia="仿宋_GB2312" w:cs="仿宋_GB2312"/>
          <w:sz w:val="22"/>
        </w:rPr>
        <w:t>注：教务系统截图须至少包含课程编码、选课编码、开课时间、授课教师姓名等信息。</w:t>
      </w:r>
    </w:p>
    <w:p>
      <w:pPr>
        <w:numPr>
          <w:ilvl w:val="255"/>
          <w:numId w:val="0"/>
        </w:numPr>
        <w:rPr>
          <w:rFonts w:ascii="黑体" w:hAnsi="黑体" w:eastAsia="黑体"/>
          <w:sz w:val="28"/>
          <w:szCs w:val="28"/>
        </w:rPr>
      </w:pPr>
      <w:r>
        <w:rPr>
          <w:rFonts w:hint="eastAsia" w:ascii="黑体" w:hAnsi="黑体" w:eastAsia="黑体"/>
          <w:sz w:val="28"/>
          <w:szCs w:val="28"/>
        </w:rPr>
        <w:t>二、授课教师（教学团队）</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15"/>
        <w:gridCol w:w="729"/>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8508" w:type="dxa"/>
            <w:gridSpan w:val="9"/>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课程团队主要成员（序号1为课程负责人，总人数限5人之内）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215" w:type="dxa"/>
            <w:vAlign w:val="center"/>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2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212"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0" w:type="dxa"/>
            <w:gridSpan w:val="10"/>
            <w:tcBorders>
              <w:top w:val="single" w:color="auto" w:sz="4" w:space="0"/>
              <w:left w:val="single" w:color="auto" w:sz="4" w:space="0"/>
              <w:bottom w:val="single" w:color="auto" w:sz="4" w:space="0"/>
              <w:right w:val="single" w:color="auto" w:sz="4" w:space="0"/>
            </w:tcBorders>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课程负责人和团队其他主要成员教学情况（500字以内）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520" w:type="dxa"/>
            <w:gridSpan w:val="10"/>
            <w:tcBorders>
              <w:top w:val="single" w:color="auto" w:sz="4" w:space="0"/>
            </w:tcBorders>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（教学经历：近5年来在承担该门课程教学任务、开展教学研究、获得教学奖励方面的情况）</w:t>
            </w: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tc>
      </w:tr>
    </w:tbl>
    <w:p>
      <w:p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（结合本校办学定位、学生情况、专业人才培养要求，具体描述学习本课程后应该达到的知识、能力水平）</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numPr>
          <w:ilvl w:val="255"/>
          <w:numId w:val="0"/>
        </w:num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（本课程的建设发展历程，课程与教学改革要解决的重点问题，课程内容与资源建设及应用情况，课程教学内容及组织实施情况，课程成绩评定方式，课程评价及改革成效等情况）</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14"/>
        <w:numPr>
          <w:ilvl w:val="255"/>
          <w:numId w:val="0"/>
        </w:numPr>
        <w:spacing w:line="340" w:lineRule="atLeast"/>
        <w:rPr>
          <w:rFonts w:ascii="黑体" w:hAnsi="黑体" w:eastAsia="黑体" w:cs="黑体"/>
          <w:sz w:val="24"/>
          <w:szCs w:val="24"/>
        </w:rPr>
      </w:pPr>
    </w:p>
    <w:p>
      <w:pPr>
        <w:pStyle w:val="14"/>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14"/>
        <w:numPr>
          <w:ilvl w:val="255"/>
          <w:numId w:val="0"/>
        </w:numPr>
        <w:spacing w:line="340" w:lineRule="atLeast"/>
        <w:rPr>
          <w:rFonts w:ascii="黑体" w:hAnsi="黑体" w:eastAsia="黑体" w:cs="黑体"/>
          <w:sz w:val="24"/>
          <w:szCs w:val="24"/>
        </w:rPr>
      </w:pPr>
    </w:p>
    <w:p>
      <w:pPr>
        <w:pStyle w:val="14"/>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（今后五年课程的持续建设计划、需要进一步解决的问题，改革方向和改进措施等）</w:t>
            </w:r>
          </w:p>
          <w:p>
            <w:pPr>
              <w:pStyle w:val="14"/>
              <w:spacing w:line="340" w:lineRule="atLeast"/>
              <w:ind w:firstLine="0" w:firstLineChars="0"/>
              <w:rPr>
                <w:kern w:val="0"/>
                <w:sz w:val="24"/>
                <w:szCs w:val="24"/>
              </w:rPr>
            </w:pPr>
          </w:p>
          <w:p>
            <w:pPr>
              <w:pStyle w:val="14"/>
              <w:spacing w:line="340" w:lineRule="atLeast"/>
              <w:ind w:firstLine="0" w:firstLineChars="0"/>
              <w:rPr>
                <w:kern w:val="0"/>
                <w:sz w:val="24"/>
                <w:szCs w:val="24"/>
              </w:rPr>
            </w:pPr>
          </w:p>
          <w:p>
            <w:pPr>
              <w:pStyle w:val="14"/>
              <w:spacing w:line="340" w:lineRule="atLeast"/>
              <w:ind w:firstLine="0" w:firstLineChars="0"/>
              <w:rPr>
                <w:kern w:val="0"/>
                <w:sz w:val="24"/>
                <w:szCs w:val="24"/>
              </w:rPr>
            </w:pPr>
          </w:p>
          <w:p>
            <w:pPr>
              <w:pStyle w:val="14"/>
              <w:spacing w:line="340" w:lineRule="atLeast"/>
              <w:ind w:firstLine="0" w:firstLineChars="0"/>
              <w:rPr>
                <w:kern w:val="0"/>
                <w:sz w:val="24"/>
                <w:szCs w:val="24"/>
              </w:rPr>
            </w:pPr>
          </w:p>
        </w:tc>
      </w:tr>
    </w:tbl>
    <w:p>
      <w:pPr>
        <w:pStyle w:val="14"/>
        <w:numPr>
          <w:ilvl w:val="255"/>
          <w:numId w:val="0"/>
        </w:numPr>
        <w:spacing w:line="340" w:lineRule="atLeast"/>
        <w:rPr>
          <w:rFonts w:ascii="黑体" w:hAnsi="黑体" w:eastAsia="黑体" w:cs="黑体"/>
          <w:sz w:val="24"/>
          <w:szCs w:val="24"/>
        </w:rPr>
      </w:pPr>
    </w:p>
    <w:p>
      <w:pPr>
        <w:pStyle w:val="14"/>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七、附件材料清单</w:t>
      </w:r>
      <w:r>
        <w:rPr>
          <w:rFonts w:hint="eastAsia" w:ascii="仿宋_GB2312" w:hAnsi="仿宋_GB2312" w:eastAsia="仿宋_GB2312" w:cs="仿宋_GB2312"/>
          <w:b/>
          <w:bCs/>
          <w:color w:val="FF0000"/>
          <w:kern w:val="0"/>
          <w:sz w:val="24"/>
          <w:szCs w:val="24"/>
        </w:rPr>
        <w:t>（学校评审阶段，1、</w:t>
      </w:r>
      <w:r>
        <w:rPr>
          <w:rFonts w:ascii="仿宋_GB2312" w:hAnsi="仿宋_GB2312" w:eastAsia="仿宋_GB2312" w:cs="仿宋_GB2312"/>
          <w:b/>
          <w:bCs/>
          <w:color w:val="FF0000"/>
          <w:kern w:val="0"/>
          <w:sz w:val="24"/>
          <w:szCs w:val="24"/>
        </w:rPr>
        <w:t>2</w:t>
      </w:r>
      <w:r>
        <w:rPr>
          <w:rFonts w:hint="eastAsia" w:ascii="仿宋_GB2312" w:hAnsi="仿宋_GB2312" w:eastAsia="仿宋_GB2312" w:cs="仿宋_GB2312"/>
          <w:b/>
          <w:bCs/>
          <w:color w:val="FF0000"/>
          <w:kern w:val="0"/>
          <w:sz w:val="24"/>
          <w:szCs w:val="24"/>
        </w:rPr>
        <w:t>、6、7、1</w:t>
      </w:r>
      <w:r>
        <w:rPr>
          <w:rFonts w:ascii="仿宋_GB2312" w:hAnsi="仿宋_GB2312" w:eastAsia="仿宋_GB2312" w:cs="仿宋_GB2312"/>
          <w:b/>
          <w:bCs/>
          <w:color w:val="FF0000"/>
          <w:kern w:val="0"/>
          <w:sz w:val="24"/>
          <w:szCs w:val="24"/>
        </w:rPr>
        <w:t>0</w:t>
      </w:r>
      <w:r>
        <w:rPr>
          <w:rFonts w:hint="eastAsia" w:ascii="仿宋_GB2312" w:hAnsi="仿宋_GB2312" w:eastAsia="仿宋_GB2312" w:cs="仿宋_GB2312"/>
          <w:b/>
          <w:bCs/>
          <w:color w:val="FF0000"/>
          <w:kern w:val="0"/>
          <w:sz w:val="24"/>
          <w:szCs w:val="24"/>
        </w:rPr>
        <w:t>需提供；其它项目材料，可暂不提供。）</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numPr>
                <w:ilvl w:val="255"/>
                <w:numId w:val="0"/>
              </w:numPr>
              <w:spacing w:line="340" w:lineRule="atLeast"/>
              <w:ind w:firstLine="42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1.课程负责人和团队成员的10分钟“说课”视频（</w:t>
            </w:r>
            <w:r>
              <w:rPr>
                <w:rFonts w:hint="eastAsia" w:ascii="仿宋_GB2312" w:hAnsi="仿宋_GB2312" w:eastAsia="仿宋_GB2312" w:cs="仿宋_GB2312"/>
                <w:b/>
                <w:bCs/>
                <w:color w:val="FF0000"/>
                <w:kern w:val="0"/>
                <w:sz w:val="24"/>
                <w:szCs w:val="24"/>
              </w:rPr>
              <w:t>校级一流课程评审阶段，暂由申报人自行录制。如确定推荐上报为省级或国家级一流课程，将由学校统一录制。</w:t>
            </w:r>
            <w:r>
              <w:rPr>
                <w:rFonts w:hint="eastAsia" w:ascii="仿宋_GB2312" w:hAnsi="仿宋_GB2312" w:eastAsia="仿宋_GB2312" w:cs="仿宋_GB2312"/>
                <w:b/>
                <w:bCs/>
                <w:kern w:val="0"/>
                <w:sz w:val="24"/>
                <w:szCs w:val="24"/>
              </w:rPr>
              <w:t>）</w:t>
            </w:r>
          </w:p>
          <w:p>
            <w:pPr>
              <w:pStyle w:val="14"/>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hAnsi="Times New Roman" w:eastAsia="仿宋_GB2312" w:cs="Times New Roman"/>
                <w:kern w:val="0"/>
                <w:sz w:val="24"/>
                <w:szCs w:val="24"/>
              </w:rPr>
              <w:t>3</w:t>
            </w:r>
            <w:r>
              <w:rPr>
                <w:rFonts w:hint="eastAsia" w:ascii="仿宋_GB2312" w:hAnsi="仿宋_GB2312" w:eastAsia="仿宋_GB2312" w:cs="仿宋_GB2312"/>
                <w:kern w:val="0"/>
                <w:sz w:val="24"/>
                <w:szCs w:val="24"/>
              </w:rPr>
              <w:t>分钟。“说课”使用的语言及字幕为国家通用语言及文字（</w:t>
            </w:r>
            <w:r>
              <w:rPr>
                <w:rFonts w:hint="eastAsia" w:ascii="仿宋_GB2312" w:hAnsi="仿宋_GB2312" w:eastAsia="仿宋_GB2312" w:cs="仿宋_GB2312"/>
                <w:color w:val="FF0000"/>
                <w:kern w:val="0"/>
                <w:sz w:val="24"/>
                <w:szCs w:val="24"/>
              </w:rPr>
              <w:t>学校评审阶段可暂不提供字幕</w:t>
            </w:r>
            <w:r>
              <w:rPr>
                <w:rFonts w:hint="eastAsia" w:ascii="仿宋_GB2312" w:hAnsi="仿宋_GB2312" w:eastAsia="仿宋_GB2312" w:cs="仿宋_GB2312"/>
                <w:kern w:val="0"/>
                <w:sz w:val="24"/>
                <w:szCs w:val="24"/>
              </w:rPr>
              <w:t>）。]</w:t>
            </w:r>
          </w:p>
          <w:p>
            <w:pPr>
              <w:pStyle w:val="14"/>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2.教学设计样例说明</w:t>
            </w:r>
            <w:r>
              <w:rPr>
                <w:rFonts w:hint="eastAsia" w:ascii="仿宋_GB2312" w:hAnsi="仿宋_GB2312" w:eastAsia="仿宋_GB2312" w:cs="仿宋_GB2312"/>
                <w:b/>
                <w:bCs/>
                <w:color w:val="FF0000"/>
                <w:kern w:val="0"/>
                <w:sz w:val="24"/>
                <w:szCs w:val="24"/>
              </w:rPr>
              <w:t>（须提供）</w:t>
            </w:r>
          </w:p>
          <w:p>
            <w:pPr>
              <w:pStyle w:val="14"/>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3.最近一学期的教学日历</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4.最近一学期的测验、考试（考核）及答案（成果等）</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5.最近两学期的学生成绩分布统计</w:t>
            </w:r>
          </w:p>
          <w:p>
            <w:pPr>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6.最近一学期的课程教案</w:t>
            </w:r>
            <w:r>
              <w:rPr>
                <w:rFonts w:hint="eastAsia" w:ascii="仿宋_GB2312" w:hAnsi="仿宋_GB2312" w:eastAsia="仿宋_GB2312" w:cs="仿宋_GB2312"/>
                <w:b/>
                <w:bCs/>
                <w:color w:val="FF0000"/>
                <w:kern w:val="0"/>
                <w:sz w:val="24"/>
                <w:szCs w:val="24"/>
              </w:rPr>
              <w:t>（须提供）</w:t>
            </w:r>
          </w:p>
          <w:p>
            <w:pPr>
              <w:pStyle w:val="14"/>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7.最近一学期学生评教结果统计</w:t>
            </w:r>
            <w:r>
              <w:rPr>
                <w:rFonts w:hint="eastAsia" w:ascii="仿宋_GB2312" w:hAnsi="仿宋_GB2312" w:eastAsia="仿宋_GB2312" w:cs="仿宋_GB2312"/>
                <w:b/>
                <w:bCs/>
                <w:color w:val="FF0000"/>
                <w:kern w:val="0"/>
                <w:sz w:val="24"/>
                <w:szCs w:val="24"/>
              </w:rPr>
              <w:t>（须提供）</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8.最近一次学校对课堂教学评价</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9.教学（课堂或实践）实录视频</w:t>
            </w:r>
          </w:p>
          <w:p>
            <w:pPr>
              <w:pStyle w:val="14"/>
              <w:spacing w:line="340" w:lineRule="atLeast"/>
              <w:ind w:left="29" w:firstLine="480"/>
              <w:rPr>
                <w:rFonts w:ascii="仿宋_GB2312" w:hAnsi="仿宋_GB2312" w:eastAsia="仿宋_GB2312" w:cs="仿宋_GB2312"/>
                <w:kern w:val="0"/>
                <w:sz w:val="24"/>
                <w:szCs w:val="24"/>
              </w:rPr>
            </w:pPr>
            <w:r>
              <w:rPr>
                <w:rFonts w:ascii="仿宋_GB2312" w:hAnsi="仿宋_GB2312" w:eastAsia="仿宋_GB2312" w:cs="仿宋_GB2312"/>
                <w:bCs/>
                <w:kern w:val="0"/>
                <w:sz w:val="24"/>
                <w:szCs w:val="24"/>
              </w:rPr>
              <w:t>提供</w:t>
            </w:r>
            <w:r>
              <w:rPr>
                <w:rFonts w:ascii="Times New Roman" w:hAnsi="Times New Roman" w:eastAsia="仿宋_GB2312" w:cs="Times New Roman"/>
                <w:kern w:val="0"/>
                <w:sz w:val="24"/>
                <w:szCs w:val="24"/>
              </w:rPr>
              <w:t>完整的一节课堂实录视频</w:t>
            </w:r>
            <w:r>
              <w:rPr>
                <w:rFonts w:hint="eastAsia" w:ascii="仿宋_GB2312" w:hAnsi="仿宋_GB2312" w:eastAsia="仿宋_GB2312" w:cs="仿宋_GB2312"/>
                <w:kern w:val="0"/>
                <w:sz w:val="24"/>
                <w:szCs w:val="24"/>
              </w:rPr>
              <w:t>（</w:t>
            </w:r>
            <w:r>
              <w:rPr>
                <w:rFonts w:ascii="仿宋_GB2312" w:hAnsi="仿宋_GB2312" w:eastAsia="仿宋_GB2312" w:cs="仿宋_GB2312"/>
                <w:bCs/>
                <w:kern w:val="0"/>
                <w:sz w:val="24"/>
                <w:szCs w:val="24"/>
              </w:rPr>
              <w:t>标注课程内容</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课程对象</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上课时间</w:t>
            </w:r>
            <w:r>
              <w:rPr>
                <w:rFonts w:hint="eastAsia" w:ascii="仿宋_GB2312" w:hAnsi="仿宋_GB2312" w:eastAsia="仿宋_GB2312" w:cs="仿宋_GB2312"/>
                <w:bCs/>
                <w:kern w:val="0"/>
                <w:sz w:val="24"/>
                <w:szCs w:val="24"/>
              </w:rPr>
              <w:t>以及</w:t>
            </w:r>
            <w:r>
              <w:rPr>
                <w:rFonts w:ascii="仿宋_GB2312" w:hAnsi="仿宋_GB2312" w:eastAsia="仿宋_GB2312" w:cs="仿宋_GB2312"/>
                <w:bCs/>
                <w:kern w:val="0"/>
                <w:sz w:val="24"/>
                <w:szCs w:val="24"/>
              </w:rPr>
              <w:t>上课地点</w:t>
            </w:r>
            <w:r>
              <w:rPr>
                <w:rFonts w:hint="eastAsia" w:ascii="仿宋_GB2312" w:hAnsi="仿宋_GB2312" w:eastAsia="仿宋_GB2312" w:cs="仿宋_GB2312"/>
                <w:bCs/>
                <w:kern w:val="0"/>
                <w:sz w:val="24"/>
                <w:szCs w:val="24"/>
              </w:rPr>
              <w:t>，</w:t>
            </w:r>
            <w:r>
              <w:rPr>
                <w:rFonts w:ascii="Times New Roman" w:hAnsi="Times New Roman" w:eastAsia="仿宋_GB2312" w:cs="Times New Roman"/>
                <w:kern w:val="0"/>
                <w:sz w:val="24"/>
                <w:szCs w:val="24"/>
              </w:rPr>
              <w:t>至少40分钟</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技术要求：分辨率720P及以上，MP4格式，图像清晰稳定，声音清楚。教师必须出镜，视频中需标注教师姓名、单位；要有学生的镜头，并须告知学生可能出现在视频中，此视频会公开</w:t>
            </w:r>
            <w:r>
              <w:rPr>
                <w:rFonts w:hint="eastAsia" w:ascii="仿宋_GB2312" w:hAnsi="仿宋_GB2312" w:eastAsia="仿宋_GB2312" w:cs="仿宋_GB2312"/>
                <w:kern w:val="0"/>
                <w:sz w:val="24"/>
                <w:szCs w:val="24"/>
              </w:rPr>
              <w:t>。少数民族语言视频须配国家通用语言字幕。）</w:t>
            </w:r>
          </w:p>
          <w:p>
            <w:pPr>
              <w:spacing w:line="340" w:lineRule="atLeast"/>
              <w:ind w:left="482"/>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10</w:t>
            </w:r>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w:t>
            </w:r>
            <w:r>
              <w:rPr>
                <w:rFonts w:hint="eastAsia" w:ascii="仿宋_GB2312" w:hAnsi="仿宋_GB2312" w:eastAsia="仿宋_GB2312" w:cs="仿宋_GB2312"/>
                <w:b/>
                <w:bCs/>
                <w:color w:val="FF0000"/>
                <w:kern w:val="0"/>
                <w:sz w:val="24"/>
                <w:szCs w:val="24"/>
              </w:rPr>
              <w:t>（选择性提供）</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tc>
      </w:tr>
    </w:tbl>
    <w:p>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八、课程负责人诚信承诺</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trPr>
        <w:tc>
          <w:tcPr>
            <w:tcW w:w="8520" w:type="dxa"/>
            <w:tcBorders>
              <w:top w:val="single" w:color="auto" w:sz="4" w:space="0"/>
              <w:left w:val="single" w:color="auto" w:sz="4" w:space="0"/>
              <w:bottom w:val="single" w:color="auto" w:sz="4" w:space="0"/>
              <w:right w:val="single" w:color="auto" w:sz="4" w:space="0"/>
            </w:tcBorders>
          </w:tcPr>
          <w:p>
            <w:pPr>
              <w:spacing w:line="400" w:lineRule="exact"/>
              <w:ind w:firstLine="560" w:firstLineChars="200"/>
              <w:jc w:val="left"/>
              <w:rPr>
                <w:rFonts w:ascii="楷体_GB2312" w:eastAsia="楷体_GB2312"/>
                <w:sz w:val="28"/>
                <w:szCs w:val="20"/>
              </w:rPr>
            </w:pPr>
          </w:p>
          <w:p>
            <w:pPr>
              <w:spacing w:line="400" w:lineRule="exact"/>
              <w:ind w:firstLine="560" w:firstLineChars="200"/>
              <w:jc w:val="left"/>
              <w:rPr>
                <w:rFonts w:ascii="楷体_GB2312" w:eastAsia="楷体_GB2312"/>
                <w:sz w:val="28"/>
                <w:szCs w:val="20"/>
              </w:rPr>
            </w:pPr>
          </w:p>
          <w:p>
            <w:pPr>
              <w:pStyle w:val="14"/>
              <w:spacing w:line="340" w:lineRule="atLeast"/>
              <w:ind w:firstLine="960" w:firstLineChars="40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本人已认真填写并检查以上材料，保证内容真实有效。</w:t>
            </w:r>
          </w:p>
          <w:p>
            <w:pPr>
              <w:pStyle w:val="14"/>
              <w:spacing w:line="340" w:lineRule="atLeast"/>
              <w:ind w:left="29" w:firstLine="480"/>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课程负责人（签字）：</w:t>
            </w:r>
          </w:p>
          <w:p>
            <w:pPr>
              <w:pStyle w:val="14"/>
              <w:spacing w:line="340" w:lineRule="atLeast"/>
              <w:ind w:left="29" w:firstLine="480"/>
              <w:jc w:val="center"/>
              <w:rPr>
                <w:rFonts w:ascii="楷体_GB2312" w:eastAsia="楷体_GB2312"/>
                <w:sz w:val="28"/>
                <w:szCs w:val="20"/>
              </w:rPr>
            </w:pPr>
            <w:r>
              <w:rPr>
                <w:rFonts w:hint="eastAsia" w:ascii="仿宋_GB2312" w:hAnsi="仿宋_GB2312" w:eastAsia="仿宋_GB2312" w:cs="仿宋_GB2312"/>
                <w:bCs/>
                <w:kern w:val="0"/>
                <w:sz w:val="24"/>
                <w:szCs w:val="24"/>
              </w:rPr>
              <w:t xml:space="preserve">                               年   月   日</w:t>
            </w:r>
          </w:p>
        </w:tc>
      </w:tr>
    </w:tbl>
    <w:p>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九、学院意见</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Borders>
              <w:top w:val="single" w:color="auto" w:sz="4" w:space="0"/>
              <w:left w:val="single" w:color="auto" w:sz="4" w:space="0"/>
              <w:bottom w:val="single" w:color="auto" w:sz="4" w:space="0"/>
              <w:right w:val="single" w:color="auto" w:sz="4" w:space="0"/>
            </w:tcBorders>
          </w:tcPr>
          <w:p>
            <w:pPr>
              <w:pStyle w:val="14"/>
              <w:spacing w:line="400" w:lineRule="exact"/>
              <w:ind w:firstLine="560"/>
              <w:rPr>
                <w:rFonts w:ascii="楷体_GB2312" w:hAnsi="Times New Roman" w:eastAsia="楷体_GB2312"/>
                <w:sz w:val="28"/>
                <w:szCs w:val="20"/>
              </w:rPr>
            </w:pPr>
          </w:p>
          <w:p>
            <w:pPr>
              <w:pStyle w:val="14"/>
              <w:spacing w:line="400" w:lineRule="exact"/>
              <w:ind w:firstLine="560"/>
              <w:rPr>
                <w:rFonts w:ascii="楷体_GB2312" w:hAnsi="Times New Roman" w:eastAsia="楷体_GB2312"/>
                <w:sz w:val="28"/>
                <w:szCs w:val="20"/>
              </w:rPr>
            </w:pPr>
          </w:p>
          <w:p>
            <w:pPr>
              <w:pStyle w:val="14"/>
              <w:spacing w:line="400" w:lineRule="exact"/>
              <w:ind w:firstLine="560"/>
              <w:rPr>
                <w:rFonts w:ascii="楷体_GB2312" w:hAnsi="Times New Roman" w:eastAsia="楷体_GB2312"/>
                <w:sz w:val="28"/>
                <w:szCs w:val="20"/>
              </w:rPr>
            </w:pPr>
          </w:p>
          <w:p>
            <w:pPr>
              <w:pStyle w:val="14"/>
              <w:spacing w:line="400" w:lineRule="exact"/>
              <w:ind w:firstLine="560"/>
              <w:rPr>
                <w:rFonts w:ascii="楷体_GB2312" w:hAnsi="Times New Roman" w:eastAsia="楷体_GB2312"/>
                <w:sz w:val="28"/>
                <w:szCs w:val="20"/>
              </w:rPr>
            </w:pPr>
          </w:p>
          <w:p>
            <w:pPr>
              <w:pStyle w:val="14"/>
              <w:spacing w:line="400" w:lineRule="exact"/>
              <w:ind w:right="3150" w:rightChars="1500" w:firstLine="560"/>
              <w:rPr>
                <w:rFonts w:ascii="楷体_GB2312" w:hAnsi="Times New Roman" w:eastAsia="楷体_GB2312"/>
                <w:sz w:val="28"/>
                <w:szCs w:val="20"/>
              </w:rPr>
            </w:pP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负责人</w:t>
            </w:r>
            <w:r>
              <w:rPr>
                <w:rFonts w:ascii="仿宋_GB2312" w:hAnsi="仿宋_GB2312" w:eastAsia="仿宋_GB2312" w:cs="仿宋_GB2312"/>
                <w:bCs/>
                <w:kern w:val="0"/>
                <w:sz w:val="24"/>
                <w:szCs w:val="24"/>
              </w:rPr>
              <w:t>签字：</w:t>
            </w:r>
            <w:r>
              <w:rPr>
                <w:rFonts w:hint="eastAsia" w:ascii="仿宋_GB2312" w:hAnsi="仿宋_GB2312" w:eastAsia="仿宋_GB2312" w:cs="仿宋_GB2312"/>
                <w:bCs/>
                <w:kern w:val="0"/>
                <w:sz w:val="24"/>
                <w:szCs w:val="24"/>
              </w:rPr>
              <w:t xml:space="preserve">              </w:t>
            </w:r>
            <w:r>
              <w:rPr>
                <w:rFonts w:ascii="仿宋_GB2312" w:hAnsi="仿宋_GB2312" w:eastAsia="仿宋_GB2312" w:cs="仿宋_GB2312"/>
                <w:bCs/>
                <w:kern w:val="0"/>
                <w:sz w:val="24"/>
                <w:szCs w:val="24"/>
              </w:rPr>
              <w:t xml:space="preserve">  </w:t>
            </w:r>
            <w:r>
              <w:rPr>
                <w:rFonts w:hint="eastAsia" w:ascii="仿宋_GB2312" w:hAnsi="仿宋_GB2312" w:eastAsia="仿宋_GB2312" w:cs="仿宋_GB2312"/>
                <w:bCs/>
                <w:kern w:val="0"/>
                <w:sz w:val="24"/>
                <w:szCs w:val="24"/>
              </w:rPr>
              <w:t>学院公章</w:t>
            </w:r>
            <w:r>
              <w:rPr>
                <w:rFonts w:ascii="仿宋_GB2312" w:hAnsi="仿宋_GB2312" w:eastAsia="仿宋_GB2312" w:cs="仿宋_GB2312"/>
                <w:bCs/>
                <w:kern w:val="0"/>
                <w:sz w:val="24"/>
                <w:szCs w:val="24"/>
              </w:rPr>
              <w:t>：</w:t>
            </w: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年   月   日</w:t>
            </w:r>
          </w:p>
          <w:p>
            <w:pPr>
              <w:pStyle w:val="14"/>
              <w:spacing w:line="400" w:lineRule="exact"/>
              <w:ind w:right="2520" w:rightChars="1200" w:firstLine="560"/>
              <w:jc w:val="right"/>
              <w:rPr>
                <w:rFonts w:ascii="楷体_GB2312" w:hAnsi="Times New Roman" w:eastAsia="楷体_GB2312"/>
                <w:sz w:val="28"/>
                <w:szCs w:val="20"/>
              </w:rPr>
            </w:pPr>
            <w:r>
              <w:rPr>
                <w:rFonts w:hint="eastAsia" w:ascii="楷体_GB2312" w:hAnsi="Times New Roman" w:eastAsia="楷体_GB2312"/>
                <w:sz w:val="28"/>
                <w:szCs w:val="20"/>
              </w:rPr>
              <w:t xml:space="preserve">  </w:t>
            </w:r>
            <w:r>
              <w:rPr>
                <w:rFonts w:ascii="楷体_GB2312" w:hAnsi="Times New Roman" w:eastAsia="楷体_GB2312"/>
                <w:sz w:val="28"/>
                <w:szCs w:val="20"/>
              </w:rPr>
              <w:t xml:space="preserve">                      </w:t>
            </w:r>
          </w:p>
        </w:tc>
      </w:tr>
    </w:tbl>
    <w:p>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十、学校意见</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pStyle w:val="14"/>
              <w:spacing w:line="340" w:lineRule="atLeast"/>
              <w:ind w:firstLine="0" w:firstLineChars="0"/>
              <w:rPr>
                <w:rFonts w:ascii="楷体_GB2312" w:hAnsi="Times New Roman" w:eastAsia="楷体_GB2312"/>
                <w:sz w:val="28"/>
                <w:szCs w:val="20"/>
              </w:rPr>
            </w:pP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经专家评审，现同意立项为南京航空航天大学金城学院202</w:t>
            </w:r>
            <w:r>
              <w:rPr>
                <w:rFonts w:hint="eastAsia" w:ascii="仿宋_GB2312" w:hAnsi="仿宋_GB2312" w:eastAsia="仿宋_GB2312" w:cs="仿宋_GB2312"/>
                <w:bCs/>
                <w:kern w:val="0"/>
                <w:sz w:val="24"/>
                <w:szCs w:val="24"/>
                <w:lang w:val="en-US" w:eastAsia="zh-CN"/>
              </w:rPr>
              <w:t>4</w:t>
            </w:r>
            <w:r>
              <w:rPr>
                <w:rFonts w:hint="eastAsia" w:ascii="仿宋_GB2312" w:hAnsi="仿宋_GB2312" w:eastAsia="仿宋_GB2312" w:cs="仿宋_GB2312"/>
                <w:bCs/>
                <w:kern w:val="0"/>
                <w:sz w:val="24"/>
                <w:szCs w:val="24"/>
              </w:rPr>
              <w:t>年度一流本科课程建设项目。</w:t>
            </w:r>
          </w:p>
          <w:p>
            <w:pPr>
              <w:pStyle w:val="14"/>
              <w:spacing w:line="340" w:lineRule="atLeast"/>
              <w:ind w:left="29" w:firstLine="480"/>
              <w:rPr>
                <w:rFonts w:ascii="仿宋_GB2312" w:hAnsi="仿宋_GB2312" w:eastAsia="仿宋_GB2312" w:cs="仿宋_GB2312"/>
                <w:bCs/>
                <w:kern w:val="0"/>
                <w:sz w:val="24"/>
                <w:szCs w:val="24"/>
              </w:rPr>
            </w:pPr>
          </w:p>
          <w:p>
            <w:pPr>
              <w:pStyle w:val="14"/>
              <w:spacing w:line="340" w:lineRule="atLeast"/>
              <w:ind w:left="29" w:firstLine="480"/>
              <w:rPr>
                <w:rFonts w:ascii="仿宋_GB2312" w:hAnsi="仿宋_GB2312" w:eastAsia="仿宋_GB2312" w:cs="仿宋_GB2312"/>
                <w:bCs/>
                <w:kern w:val="0"/>
                <w:sz w:val="24"/>
                <w:szCs w:val="24"/>
              </w:rPr>
            </w:pPr>
          </w:p>
          <w:p>
            <w:pPr>
              <w:pStyle w:val="14"/>
              <w:spacing w:line="340" w:lineRule="atLeast"/>
              <w:ind w:left="29" w:firstLine="1200" w:firstLineChars="50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主管部门负责人签字：              </w:t>
            </w:r>
            <w:r>
              <w:rPr>
                <w:rFonts w:ascii="仿宋_GB2312" w:hAnsi="仿宋_GB2312" w:eastAsia="仿宋_GB2312" w:cs="仿宋_GB2312"/>
                <w:bCs/>
                <w:kern w:val="0"/>
                <w:sz w:val="24"/>
                <w:szCs w:val="24"/>
              </w:rPr>
              <w:t xml:space="preserve"> </w:t>
            </w:r>
            <w:r>
              <w:rPr>
                <w:rFonts w:hint="eastAsia" w:ascii="仿宋_GB2312" w:hAnsi="仿宋_GB2312" w:eastAsia="仿宋_GB2312" w:cs="仿宋_GB2312"/>
                <w:bCs/>
                <w:kern w:val="0"/>
                <w:sz w:val="24"/>
                <w:szCs w:val="24"/>
              </w:rPr>
              <w:t>公章</w:t>
            </w: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年      月     日</w:t>
            </w:r>
          </w:p>
          <w:p>
            <w:pPr>
              <w:pStyle w:val="14"/>
              <w:spacing w:line="400" w:lineRule="exact"/>
              <w:ind w:right="2520" w:rightChars="1200" w:firstLine="560"/>
              <w:jc w:val="right"/>
              <w:rPr>
                <w:rFonts w:ascii="楷体_GB2312" w:hAnsi="Times New Roman" w:eastAsia="楷体_GB2312"/>
                <w:sz w:val="28"/>
                <w:szCs w:val="20"/>
              </w:rPr>
            </w:pPr>
          </w:p>
        </w:tc>
      </w:tr>
    </w:tbl>
    <w:p/>
    <w:p>
      <w:pPr>
        <w:jc w:val="left"/>
        <w:rPr>
          <w:rFonts w:ascii="宋体" w:hAnsi="宋体" w:cs="宋体"/>
        </w:rPr>
      </w:pPr>
    </w:p>
    <w:p>
      <w:pPr>
        <w:jc w:val="left"/>
        <w:rPr>
          <w:rFonts w:ascii="宋体" w:hAnsi="宋体" w:cs="宋体"/>
        </w:rPr>
      </w:pPr>
    </w:p>
    <w:p>
      <w:pPr>
        <w:jc w:val="left"/>
        <w:rPr>
          <w:rFonts w:ascii="宋体" w:hAnsi="宋体" w:cs="宋体"/>
        </w:rPr>
      </w:pPr>
    </w:p>
    <w:p>
      <w:pPr>
        <w:jc w:val="left"/>
        <w:rPr>
          <w:rFonts w:ascii="宋体" w:hAnsi="宋体" w:cs="宋体"/>
        </w:rPr>
      </w:pPr>
    </w:p>
    <w:p>
      <w:pPr>
        <w:jc w:val="left"/>
        <w:rPr>
          <w:rFonts w:ascii="宋体" w:hAnsi="宋体" w:cs="宋体"/>
        </w:rPr>
      </w:pPr>
    </w:p>
    <w:p>
      <w:pPr>
        <w:jc w:val="left"/>
        <w:rPr>
          <w:rFonts w:ascii="宋体" w:hAnsi="宋体" w:cs="宋体"/>
        </w:rPr>
      </w:pPr>
    </w:p>
    <w:p>
      <w:pPr>
        <w:spacing w:line="480" w:lineRule="auto"/>
        <w:ind w:right="28"/>
        <w:jc w:val="left"/>
        <w:rPr>
          <w:rFonts w:hint="eastAsia" w:ascii="黑体" w:hAnsi="黑体" w:eastAsia="黑体" w:cs="Times New Roman"/>
          <w:kern w:val="0"/>
          <w:sz w:val="36"/>
          <w:szCs w:val="36"/>
          <w:lang w:val="en-US" w:eastAsia="zh-CN"/>
        </w:rPr>
      </w:pPr>
    </w:p>
    <w:p>
      <w:pPr>
        <w:spacing w:line="480" w:lineRule="auto"/>
        <w:ind w:right="28"/>
        <w:jc w:val="left"/>
        <w:rPr>
          <w:rFonts w:hint="eastAsia" w:ascii="黑体" w:hAnsi="黑体" w:eastAsia="黑体" w:cs="Times New Roman"/>
          <w:kern w:val="0"/>
          <w:sz w:val="36"/>
          <w:szCs w:val="36"/>
          <w:lang w:val="en-US" w:eastAsia="zh-CN"/>
        </w:rPr>
      </w:pPr>
    </w:p>
    <w:p>
      <w:pPr>
        <w:spacing w:line="480" w:lineRule="auto"/>
        <w:ind w:right="28"/>
        <w:jc w:val="left"/>
        <w:rPr>
          <w:rFonts w:hint="default" w:ascii="黑体" w:hAnsi="黑体" w:eastAsia="黑体" w:cs="Times New Roman"/>
          <w:kern w:val="0"/>
          <w:sz w:val="36"/>
          <w:szCs w:val="36"/>
          <w:lang w:val="en-US" w:eastAsia="zh-CN"/>
        </w:rPr>
      </w:pPr>
      <w:r>
        <w:rPr>
          <w:rFonts w:hint="eastAsia" w:ascii="黑体" w:hAnsi="黑体" w:eastAsia="黑体" w:cs="Times New Roman"/>
          <w:kern w:val="0"/>
          <w:sz w:val="36"/>
          <w:szCs w:val="36"/>
          <w:lang w:val="en-US" w:eastAsia="zh-CN"/>
        </w:rPr>
        <w:t>附件2：</w:t>
      </w:r>
    </w:p>
    <w:p>
      <w:pPr>
        <w:spacing w:line="480" w:lineRule="auto"/>
        <w:ind w:right="28"/>
        <w:jc w:val="center"/>
        <w:rPr>
          <w:rFonts w:ascii="黑体" w:hAnsi="黑体" w:eastAsia="黑体" w:cs="Times New Roman"/>
          <w:kern w:val="0"/>
          <w:sz w:val="36"/>
          <w:szCs w:val="36"/>
        </w:rPr>
      </w:pPr>
    </w:p>
    <w:p>
      <w:pPr>
        <w:spacing w:line="480" w:lineRule="auto"/>
        <w:ind w:right="28"/>
        <w:jc w:val="center"/>
        <w:rPr>
          <w:rFonts w:ascii="方正小标宋简体" w:hAnsi="方正小标宋_GBK" w:eastAsia="方正小标宋简体" w:cs="Times New Roman"/>
          <w:kern w:val="0"/>
          <w:sz w:val="36"/>
          <w:szCs w:val="36"/>
        </w:rPr>
      </w:pPr>
    </w:p>
    <w:p>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南京航空航天大学金城学院一流本科课程申报书</w:t>
      </w:r>
    </w:p>
    <w:p>
      <w:pPr>
        <w:spacing w:line="520" w:lineRule="exact"/>
        <w:ind w:right="26"/>
        <w:jc w:val="center"/>
        <w:rPr>
          <w:rFonts w:ascii="方正小标宋简体" w:hAnsi="黑体" w:eastAsia="方正小标宋简体" w:cs="Times New Roman"/>
          <w:sz w:val="44"/>
          <w:szCs w:val="44"/>
        </w:rPr>
      </w:pPr>
      <w:r>
        <w:rPr>
          <w:rFonts w:hint="eastAsia" w:ascii="方正小标宋简体" w:hAnsi="方正小标宋_GBK" w:eastAsia="方正小标宋简体" w:cs="Times New Roman"/>
          <w:kern w:val="0"/>
          <w:sz w:val="44"/>
          <w:szCs w:val="44"/>
        </w:rPr>
        <w:t>（线上线下混合式课程）</w:t>
      </w: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600" w:lineRule="exact"/>
        <w:ind w:right="28" w:firstLine="1280" w:firstLineChars="400"/>
        <w:rPr>
          <w:rFonts w:ascii="黑体" w:hAnsi="黑体" w:eastAsia="黑体" w:cs="Times New Roman"/>
          <w:sz w:val="32"/>
          <w:szCs w:val="32"/>
          <w:u w:val="single"/>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申报单位：</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填表日期：</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南京航空航天大学金城学院</w:t>
      </w:r>
      <w:r>
        <w:rPr>
          <w:rFonts w:ascii="黑体" w:hAnsi="黑体" w:eastAsia="黑体"/>
          <w:sz w:val="32"/>
          <w:szCs w:val="32"/>
        </w:rPr>
        <w:t>制</w:t>
      </w:r>
    </w:p>
    <w:p>
      <w:pPr>
        <w:snapToGrid w:val="0"/>
        <w:spacing w:line="240" w:lineRule="atLeast"/>
        <w:jc w:val="center"/>
        <w:rPr>
          <w:rFonts w:ascii="黑体" w:hAnsi="黑体" w:eastAsia="黑体"/>
          <w:sz w:val="32"/>
          <w:szCs w:val="24"/>
        </w:rPr>
        <w:sectPr>
          <w:footerReference r:id="rId4" w:type="default"/>
          <w:pgSz w:w="11906" w:h="16838"/>
          <w:pgMar w:top="1440" w:right="1800" w:bottom="1440" w:left="1800" w:header="851" w:footer="992" w:gutter="0"/>
          <w:pgNumType w:start="13"/>
          <w:cols w:space="425" w:num="1"/>
          <w:docGrid w:type="lines" w:linePitch="312" w:charSpace="0"/>
        </w:sectPr>
      </w:pPr>
      <w:r>
        <w:rPr>
          <w:rFonts w:ascii="黑体" w:hAnsi="黑体" w:eastAsia="黑体"/>
          <w:sz w:val="32"/>
          <w:szCs w:val="32"/>
        </w:rPr>
        <w:t>二○二</w:t>
      </w:r>
      <w:r>
        <w:rPr>
          <w:rFonts w:hint="eastAsia" w:ascii="黑体" w:hAnsi="黑体" w:eastAsia="黑体"/>
          <w:sz w:val="32"/>
          <w:szCs w:val="32"/>
          <w:lang w:val="en-US" w:eastAsia="zh-CN"/>
        </w:rPr>
        <w:t>四</w:t>
      </w:r>
      <w:r>
        <w:rPr>
          <w:rFonts w:ascii="黑体" w:hAnsi="黑体" w:eastAsia="黑体"/>
          <w:sz w:val="32"/>
          <w:szCs w:val="32"/>
        </w:rPr>
        <w:t>年</w:t>
      </w:r>
      <w:r>
        <w:rPr>
          <w:rFonts w:hint="eastAsia" w:ascii="黑体" w:hAnsi="黑体" w:eastAsia="黑体"/>
          <w:sz w:val="32"/>
          <w:szCs w:val="32"/>
          <w:lang w:val="en-US" w:eastAsia="zh-CN"/>
        </w:rPr>
        <w:t>三</w:t>
      </w:r>
      <w:r>
        <w:rPr>
          <w:rFonts w:hint="eastAsia" w:ascii="黑体" w:hAnsi="黑体" w:eastAsia="黑体"/>
          <w:sz w:val="32"/>
          <w:szCs w:val="32"/>
        </w:rPr>
        <w:t>月</w:t>
      </w:r>
    </w:p>
    <w:p>
      <w:pPr>
        <w:widowControl/>
        <w:jc w:val="left"/>
        <w:rPr>
          <w:rFonts w:ascii="方正小标宋简体" w:eastAsia="方正小标宋简体"/>
          <w:sz w:val="32"/>
          <w:szCs w:val="32"/>
        </w:rPr>
      </w:pPr>
    </w:p>
    <w:p>
      <w:pPr>
        <w:widowControl/>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6"/>
          <w:szCs w:val="36"/>
        </w:rPr>
        <w:t>填报说明</w:t>
      </w:r>
    </w:p>
    <w:p>
      <w:pPr>
        <w:widowControl/>
        <w:ind w:firstLine="640" w:firstLineChars="200"/>
        <w:rPr>
          <w:rFonts w:ascii="Times New Roman" w:hAnsi="Times New Roman" w:eastAsia="仿宋_GB2312" w:cs="Times New Roman"/>
          <w:sz w:val="32"/>
          <w:szCs w:val="32"/>
        </w:rPr>
      </w:pP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1.专业类代码指《普通高等学校本科专业目录（20</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rPr>
        <w:t>）》中的专业类代码（四位数字）。</w:t>
      </w: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2.以课程团队名义申报的，课程负责人为课程团队牵头人；以个人名义申报的，课程负责人为该课程主讲教师。团队主要成员一般为近5年内讲授该课程教师。</w:t>
      </w: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3.申报课程名称、所有团队主要成员须与教务系统中已完成的学期一致</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并须截图上传教务系统中课程开设信息。</w:t>
      </w: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4.文中○为单选；□可多选。</w:t>
      </w: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w:t>
      </w:r>
      <w:r>
        <w:rPr>
          <w:rFonts w:ascii="Times New Roman" w:hAnsi="Times New Roman" w:eastAsia="仿宋_GB2312" w:cs="Times New Roman"/>
          <w:sz w:val="30"/>
          <w:szCs w:val="30"/>
        </w:rPr>
        <w:t>文本中的中外文名词第一次出现时，要写清全称和缩写，再次出现时可以使用缩写。</w:t>
      </w: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6.涉密</w:t>
      </w:r>
      <w:r>
        <w:rPr>
          <w:rFonts w:ascii="Times New Roman" w:hAnsi="Times New Roman" w:eastAsia="仿宋_GB2312" w:cs="Times New Roman"/>
          <w:sz w:val="30"/>
          <w:szCs w:val="30"/>
        </w:rPr>
        <w:t>课程或</w:t>
      </w:r>
      <w:r>
        <w:rPr>
          <w:rFonts w:hint="eastAsia" w:ascii="Times New Roman" w:hAnsi="Times New Roman" w:eastAsia="仿宋_GB2312" w:cs="Times New Roman"/>
          <w:sz w:val="30"/>
          <w:szCs w:val="30"/>
        </w:rPr>
        <w:t>不能公开个人信息的</w:t>
      </w:r>
      <w:r>
        <w:rPr>
          <w:rFonts w:ascii="Times New Roman" w:hAnsi="Times New Roman" w:eastAsia="仿宋_GB2312" w:cs="Times New Roman"/>
          <w:sz w:val="30"/>
          <w:szCs w:val="30"/>
        </w:rPr>
        <w:t>涉密人员不得</w:t>
      </w:r>
      <w:r>
        <w:rPr>
          <w:rFonts w:hint="eastAsia" w:ascii="Times New Roman" w:hAnsi="Times New Roman" w:eastAsia="仿宋_GB2312" w:cs="Times New Roman"/>
          <w:sz w:val="30"/>
          <w:szCs w:val="30"/>
        </w:rPr>
        <w:t>参与</w:t>
      </w:r>
      <w:r>
        <w:rPr>
          <w:rFonts w:ascii="Times New Roman" w:hAnsi="Times New Roman" w:eastAsia="仿宋_GB2312" w:cs="Times New Roman"/>
          <w:sz w:val="30"/>
          <w:szCs w:val="30"/>
        </w:rPr>
        <w:t>申报。</w:t>
      </w:r>
    </w:p>
    <w:p>
      <w:pPr>
        <w:pStyle w:val="14"/>
        <w:widowControl/>
        <w:numPr>
          <w:ilvl w:val="0"/>
          <w:numId w:val="1"/>
        </w:numPr>
        <w:ind w:firstLineChars="0"/>
        <w:rPr>
          <w:rFonts w:ascii="仿宋" w:hAnsi="仿宋" w:eastAsia="仿宋"/>
          <w:sz w:val="32"/>
          <w:szCs w:val="32"/>
        </w:rPr>
      </w:pPr>
      <w:r>
        <w:rPr>
          <w:rFonts w:ascii="仿宋" w:hAnsi="仿宋" w:eastAsia="仿宋"/>
          <w:sz w:val="32"/>
          <w:szCs w:val="32"/>
        </w:rPr>
        <w:br w:type="page"/>
      </w:r>
    </w:p>
    <w:p>
      <w:pPr>
        <w:numPr>
          <w:ilvl w:val="255"/>
          <w:numId w:val="0"/>
        </w:numPr>
        <w:rPr>
          <w:rFonts w:ascii="黑体" w:hAnsi="黑体" w:eastAsia="黑体"/>
          <w:sz w:val="28"/>
          <w:szCs w:val="28"/>
        </w:rPr>
      </w:pPr>
      <w:r>
        <w:rPr>
          <w:rFonts w:hint="eastAsia" w:ascii="黑体" w:hAnsi="黑体" w:eastAsia="黑体"/>
          <w:sz w:val="28"/>
          <w:szCs w:val="28"/>
        </w:rPr>
        <w:t>一、课程基本信息</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759"/>
        <w:gridCol w:w="1729"/>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2759" w:type="dxa"/>
            <w:vAlign w:val="center"/>
          </w:tcPr>
          <w:p>
            <w:pPr>
              <w:spacing w:line="340" w:lineRule="exact"/>
              <w:rPr>
                <w:rFonts w:ascii="仿宋_GB2312" w:hAnsi="仿宋_GB2312" w:eastAsia="仿宋_GB2312" w:cs="仿宋_GB2312"/>
                <w:kern w:val="0"/>
                <w:sz w:val="24"/>
                <w:szCs w:val="24"/>
              </w:rPr>
            </w:pPr>
          </w:p>
        </w:tc>
        <w:tc>
          <w:tcPr>
            <w:tcW w:w="1729"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是否曾被推荐</w:t>
            </w:r>
          </w:p>
        </w:tc>
        <w:tc>
          <w:tcPr>
            <w:tcW w:w="1408"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课程负责人</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负责人所在单位</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课程编码+选课编码</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（教务系统中的编码）</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课程分类</w:t>
            </w:r>
          </w:p>
        </w:tc>
        <w:tc>
          <w:tcPr>
            <w:tcW w:w="5896"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○通识课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Merge w:val="continue"/>
            <w:vAlign w:val="center"/>
          </w:tcPr>
          <w:p>
            <w:pPr>
              <w:spacing w:line="340" w:lineRule="exact"/>
              <w:jc w:val="center"/>
              <w:rPr>
                <w:rFonts w:ascii="仿宋_GB2312" w:hAnsi="仿宋_GB2312" w:eastAsia="仿宋_GB2312" w:cs="仿宋_GB2312"/>
                <w:kern w:val="0"/>
                <w:sz w:val="24"/>
                <w:szCs w:val="24"/>
              </w:rPr>
            </w:pPr>
          </w:p>
        </w:tc>
        <w:tc>
          <w:tcPr>
            <w:tcW w:w="5896"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eastAsia="仿宋_GB2312" w:hAnsiTheme="majorEastAsia"/>
                <w:kern w:val="0"/>
                <w:sz w:val="24"/>
                <w:szCs w:val="24"/>
              </w:rPr>
              <w:t>□思想政治理论课 □创新创业教育课 □教师教育课</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896" w:type="dxa"/>
            <w:gridSpan w:val="3"/>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面向专业</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896"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总学时：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线上学时：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先修（前序）课程名称</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后续课程名称</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主要教材</w:t>
            </w:r>
          </w:p>
        </w:tc>
        <w:tc>
          <w:tcPr>
            <w:tcW w:w="5896"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书名、书号、作者、出版社、出版时间</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896" w:type="dxa"/>
            <w:gridSpan w:val="3"/>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continue"/>
            <w:vAlign w:val="center"/>
          </w:tcPr>
          <w:p>
            <w:pPr>
              <w:spacing w:line="340" w:lineRule="exact"/>
              <w:jc w:val="center"/>
              <w:rPr>
                <w:rFonts w:ascii="仿宋_GB2312" w:hAnsi="仿宋_GB2312" w:eastAsia="仿宋_GB2312" w:cs="仿宋_GB2312"/>
                <w:kern w:val="0"/>
                <w:sz w:val="24"/>
                <w:szCs w:val="24"/>
              </w:rPr>
            </w:pPr>
          </w:p>
        </w:tc>
        <w:tc>
          <w:tcPr>
            <w:tcW w:w="5896" w:type="dxa"/>
            <w:gridSpan w:val="3"/>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最近两期学生总人数</w:t>
            </w:r>
          </w:p>
        </w:tc>
        <w:tc>
          <w:tcPr>
            <w:tcW w:w="5896"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使用的在线课程</w:t>
            </w:r>
          </w:p>
        </w:tc>
        <w:tc>
          <w:tcPr>
            <w:tcW w:w="5896"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○国家级线上一流课程及名称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○国家级虚拟仿真实验教学一流课程及名称</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○其他课程（填写课程名称、学校、负责人、网址）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continue"/>
            <w:vAlign w:val="center"/>
          </w:tcPr>
          <w:p>
            <w:pPr>
              <w:spacing w:line="340" w:lineRule="exact"/>
              <w:rPr>
                <w:rFonts w:ascii="仿宋_GB2312" w:hAnsi="仿宋_GB2312" w:eastAsia="仿宋_GB2312" w:cs="仿宋_GB2312"/>
                <w:kern w:val="0"/>
                <w:sz w:val="24"/>
                <w:szCs w:val="24"/>
              </w:rPr>
            </w:pPr>
          </w:p>
        </w:tc>
        <w:tc>
          <w:tcPr>
            <w:tcW w:w="5896"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使用方式：  ○</w:t>
            </w:r>
            <w:r>
              <w:rPr>
                <w:rFonts w:ascii="Times New Roman" w:hAnsi="Times New Roman" w:eastAsia="仿宋_GB2312" w:cs="Times New Roman"/>
                <w:kern w:val="0"/>
                <w:sz w:val="24"/>
                <w:szCs w:val="24"/>
              </w:rPr>
              <w:t xml:space="preserve">MOOC  </w:t>
            </w:r>
            <w:r>
              <w:rPr>
                <w:rFonts w:hint="eastAsia" w:ascii="仿宋_GB2312" w:hAnsi="仿宋_GB2312" w:eastAsia="仿宋_GB2312" w:cs="仿宋_GB2312"/>
                <w:kern w:val="0"/>
                <w:sz w:val="24"/>
                <w:szCs w:val="24"/>
              </w:rPr>
              <w:t>○</w:t>
            </w:r>
            <w:r>
              <w:rPr>
                <w:rFonts w:ascii="Times New Roman" w:hAnsi="Times New Roman" w:eastAsia="仿宋_GB2312" w:cs="Times New Roman"/>
                <w:kern w:val="0"/>
                <w:sz w:val="24"/>
                <w:szCs w:val="24"/>
              </w:rPr>
              <w:t>SPOC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黑体" w:eastAsia="仿宋_GB2312"/>
                <w:sz w:val="24"/>
                <w:szCs w:val="24"/>
              </w:rPr>
            </w:pPr>
            <w:r>
              <w:rPr>
                <w:rFonts w:hint="eastAsia" w:ascii="仿宋_GB2312" w:hAnsi="黑体" w:eastAsia="仿宋_GB2312"/>
                <w:sz w:val="24"/>
                <w:szCs w:val="24"/>
              </w:rPr>
              <w:t>课程链接及查看教学</w:t>
            </w:r>
          </w:p>
          <w:p>
            <w:pPr>
              <w:spacing w:line="340" w:lineRule="exact"/>
              <w:jc w:val="center"/>
              <w:rPr>
                <w:rFonts w:ascii="仿宋_GB2312" w:hAnsi="仿宋_GB2312" w:eastAsia="仿宋_GB2312" w:cs="仿宋_GB2312"/>
                <w:kern w:val="0"/>
                <w:sz w:val="24"/>
                <w:szCs w:val="24"/>
              </w:rPr>
            </w:pPr>
            <w:r>
              <w:rPr>
                <w:rFonts w:hint="eastAsia" w:ascii="仿宋_GB2312" w:hAnsi="黑体" w:eastAsia="仿宋_GB2312"/>
                <w:sz w:val="24"/>
                <w:szCs w:val="24"/>
              </w:rPr>
              <w:t>活动的密码等</w:t>
            </w:r>
          </w:p>
        </w:tc>
        <w:tc>
          <w:tcPr>
            <w:tcW w:w="5896" w:type="dxa"/>
            <w:gridSpan w:val="3"/>
            <w:vAlign w:val="center"/>
          </w:tcPr>
          <w:p>
            <w:pPr>
              <w:spacing w:line="340" w:lineRule="exact"/>
              <w:rPr>
                <w:rFonts w:ascii="仿宋_GB2312" w:hAnsi="仿宋_GB2312" w:eastAsia="仿宋_GB2312" w:cs="仿宋_GB2312"/>
                <w:kern w:val="0"/>
                <w:sz w:val="24"/>
                <w:szCs w:val="24"/>
              </w:rPr>
            </w:pPr>
          </w:p>
        </w:tc>
      </w:tr>
    </w:tbl>
    <w:p>
      <w:pPr>
        <w:numPr>
          <w:ilvl w:val="255"/>
          <w:numId w:val="0"/>
        </w:numPr>
        <w:rPr>
          <w:rFonts w:hint="eastAsia" w:ascii="黑体" w:hAnsi="黑体" w:eastAsia="黑体"/>
          <w:sz w:val="28"/>
          <w:szCs w:val="28"/>
        </w:rPr>
      </w:pPr>
      <w:r>
        <w:rPr>
          <w:rFonts w:hint="eastAsia" w:ascii="仿宋_GB2312" w:hAnsi="仿宋_GB2312" w:eastAsia="仿宋_GB2312" w:cs="仿宋_GB2312"/>
          <w:sz w:val="22"/>
        </w:rPr>
        <w:t>注：教务系统截图须至少包含课程编码、选课编码、开课时间、授课教师姓名等信息。</w:t>
      </w:r>
    </w:p>
    <w:p>
      <w:pPr>
        <w:numPr>
          <w:ilvl w:val="255"/>
          <w:numId w:val="0"/>
        </w:numPr>
        <w:rPr>
          <w:rFonts w:ascii="黑体" w:hAnsi="黑体" w:eastAsia="黑体"/>
          <w:sz w:val="28"/>
          <w:szCs w:val="28"/>
        </w:rPr>
      </w:pPr>
      <w:r>
        <w:rPr>
          <w:rFonts w:hint="eastAsia" w:ascii="黑体" w:hAnsi="黑体" w:eastAsia="黑体"/>
          <w:sz w:val="28"/>
          <w:szCs w:val="28"/>
        </w:rPr>
        <w:t>二、授课教师（教学团队）</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31"/>
        <w:gridCol w:w="713"/>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8508" w:type="dxa"/>
            <w:gridSpan w:val="9"/>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课程团队主要成员（序号1为课程负责人，总人数限5人之内）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231" w:type="dxa"/>
            <w:vAlign w:val="center"/>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1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212"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0" w:type="dxa"/>
            <w:gridSpan w:val="10"/>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课程负责人和团队其他主要成员教学情况（500字以内）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0" w:type="dxa"/>
            <w:gridSpan w:val="10"/>
            <w:tcBorders>
              <w:top w:val="single" w:color="auto" w:sz="4" w:space="0"/>
            </w:tcBorders>
            <w:vAlign w:val="center"/>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（教学经历：近5年来在承担该门课程教学任务、开展教学研究、获得教学奖励方面的情况）</w:t>
            </w: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tc>
      </w:tr>
    </w:tbl>
    <w:p>
      <w:p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（结合本校办学定位、学生情况、专业人才培养要求，具体描述学习本课程后应该达到的知识、能力水平）</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numPr>
          <w:ilvl w:val="255"/>
          <w:numId w:val="0"/>
        </w:num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的建设发展历程，课程与教学改革要解决的重点问题，混合式教学设计，课程内容与资源建设及应用情况，教学方法改革，课程教学内容及组织实施情况。课程成绩评定方式，课程评价及改革成效等情况）</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14"/>
        <w:numPr>
          <w:ilvl w:val="255"/>
          <w:numId w:val="0"/>
        </w:numPr>
        <w:spacing w:line="340" w:lineRule="atLeast"/>
        <w:rPr>
          <w:rFonts w:ascii="黑体" w:hAnsi="黑体" w:eastAsia="黑体" w:cs="黑体"/>
          <w:sz w:val="24"/>
          <w:szCs w:val="24"/>
        </w:rPr>
      </w:pPr>
    </w:p>
    <w:p>
      <w:pPr>
        <w:pStyle w:val="14"/>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14"/>
        <w:numPr>
          <w:ilvl w:val="255"/>
          <w:numId w:val="0"/>
        </w:numPr>
        <w:spacing w:line="340" w:lineRule="atLeast"/>
        <w:rPr>
          <w:rFonts w:ascii="黑体" w:hAnsi="黑体" w:eastAsia="黑体" w:cs="黑体"/>
          <w:sz w:val="24"/>
          <w:szCs w:val="24"/>
        </w:rPr>
      </w:pPr>
    </w:p>
    <w:p>
      <w:pPr>
        <w:pStyle w:val="14"/>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（今后五年课程的持续建设计划、需要进一步解决的问题，改革方向和改进措施等）</w:t>
            </w:r>
          </w:p>
          <w:p>
            <w:pPr>
              <w:pStyle w:val="14"/>
              <w:spacing w:line="340" w:lineRule="atLeast"/>
              <w:ind w:firstLine="0" w:firstLineChars="0"/>
              <w:rPr>
                <w:kern w:val="0"/>
                <w:sz w:val="24"/>
                <w:szCs w:val="24"/>
              </w:rPr>
            </w:pPr>
          </w:p>
          <w:p>
            <w:pPr>
              <w:pStyle w:val="14"/>
              <w:spacing w:line="340" w:lineRule="atLeast"/>
              <w:ind w:firstLine="0" w:firstLineChars="0"/>
              <w:rPr>
                <w:kern w:val="0"/>
                <w:sz w:val="24"/>
                <w:szCs w:val="24"/>
              </w:rPr>
            </w:pPr>
          </w:p>
          <w:p>
            <w:pPr>
              <w:pStyle w:val="14"/>
              <w:spacing w:line="340" w:lineRule="atLeast"/>
              <w:ind w:firstLine="0" w:firstLineChars="0"/>
              <w:rPr>
                <w:kern w:val="0"/>
                <w:sz w:val="24"/>
                <w:szCs w:val="24"/>
              </w:rPr>
            </w:pPr>
          </w:p>
          <w:p>
            <w:pPr>
              <w:pStyle w:val="14"/>
              <w:spacing w:line="340" w:lineRule="atLeast"/>
              <w:ind w:firstLine="0" w:firstLineChars="0"/>
              <w:rPr>
                <w:kern w:val="0"/>
                <w:sz w:val="24"/>
                <w:szCs w:val="24"/>
              </w:rPr>
            </w:pPr>
          </w:p>
        </w:tc>
      </w:tr>
    </w:tbl>
    <w:p>
      <w:pPr>
        <w:pStyle w:val="14"/>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七、附件材料清单</w:t>
      </w:r>
      <w:r>
        <w:rPr>
          <w:rFonts w:hint="eastAsia" w:ascii="仿宋_GB2312" w:hAnsi="仿宋_GB2312" w:eastAsia="仿宋_GB2312" w:cs="仿宋_GB2312"/>
          <w:b/>
          <w:bCs/>
          <w:color w:val="FF0000"/>
          <w:kern w:val="0"/>
          <w:sz w:val="24"/>
          <w:szCs w:val="24"/>
        </w:rPr>
        <w:t>（学校评审阶段，1、</w:t>
      </w:r>
      <w:r>
        <w:rPr>
          <w:rFonts w:ascii="仿宋_GB2312" w:hAnsi="仿宋_GB2312" w:eastAsia="仿宋_GB2312" w:cs="仿宋_GB2312"/>
          <w:b/>
          <w:bCs/>
          <w:color w:val="FF0000"/>
          <w:kern w:val="0"/>
          <w:sz w:val="24"/>
          <w:szCs w:val="24"/>
        </w:rPr>
        <w:t>2</w:t>
      </w:r>
      <w:r>
        <w:rPr>
          <w:rFonts w:hint="eastAsia" w:ascii="仿宋_GB2312" w:hAnsi="仿宋_GB2312" w:eastAsia="仿宋_GB2312" w:cs="仿宋_GB2312"/>
          <w:b/>
          <w:bCs/>
          <w:color w:val="FF0000"/>
          <w:kern w:val="0"/>
          <w:sz w:val="24"/>
          <w:szCs w:val="24"/>
        </w:rPr>
        <w:t>、6、7、8需提供；其它项目材料，可暂不提供。）</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numPr>
                <w:ilvl w:val="255"/>
                <w:numId w:val="0"/>
              </w:numPr>
              <w:spacing w:line="340" w:lineRule="atLeast"/>
              <w:ind w:firstLine="42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1.课程负责人和团队成员的10分钟“说课”视频（</w:t>
            </w:r>
            <w:r>
              <w:rPr>
                <w:rFonts w:hint="eastAsia" w:ascii="仿宋_GB2312" w:hAnsi="仿宋_GB2312" w:eastAsia="仿宋_GB2312" w:cs="仿宋_GB2312"/>
                <w:b/>
                <w:bCs/>
                <w:color w:val="FF0000"/>
                <w:kern w:val="0"/>
                <w:sz w:val="24"/>
                <w:szCs w:val="24"/>
              </w:rPr>
              <w:t>校级一流课程评审阶段，暂由申报人自行录制。如确定推荐上报为省级或国家级一流课程，将由学校统一录制。</w:t>
            </w:r>
            <w:r>
              <w:rPr>
                <w:rFonts w:hint="eastAsia" w:ascii="仿宋_GB2312" w:hAnsi="仿宋_GB2312" w:eastAsia="仿宋_GB2312" w:cs="仿宋_GB2312"/>
                <w:b/>
                <w:bCs/>
                <w:kern w:val="0"/>
                <w:sz w:val="24"/>
                <w:szCs w:val="24"/>
              </w:rPr>
              <w:t>）</w:t>
            </w:r>
          </w:p>
          <w:p>
            <w:pPr>
              <w:pStyle w:val="14"/>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hAnsi="Times New Roman" w:eastAsia="仿宋_GB2312" w:cs="Times New Roman"/>
                <w:kern w:val="0"/>
                <w:sz w:val="24"/>
                <w:szCs w:val="24"/>
              </w:rPr>
              <w:t>3</w:t>
            </w:r>
            <w:r>
              <w:rPr>
                <w:rFonts w:hint="eastAsia" w:ascii="仿宋_GB2312" w:hAnsi="仿宋_GB2312" w:eastAsia="仿宋_GB2312" w:cs="仿宋_GB2312"/>
                <w:kern w:val="0"/>
                <w:sz w:val="24"/>
                <w:szCs w:val="24"/>
              </w:rPr>
              <w:t>分钟。“说课”使用的语言及字幕为国家通用语言及文字（</w:t>
            </w:r>
            <w:r>
              <w:rPr>
                <w:rFonts w:hint="eastAsia" w:ascii="仿宋_GB2312" w:hAnsi="仿宋_GB2312" w:eastAsia="仿宋_GB2312" w:cs="仿宋_GB2312"/>
                <w:color w:val="FF0000"/>
                <w:kern w:val="0"/>
                <w:sz w:val="24"/>
                <w:szCs w:val="24"/>
              </w:rPr>
              <w:t>学校评审阶段可暂不提供字幕</w:t>
            </w:r>
            <w:r>
              <w:rPr>
                <w:rFonts w:hint="eastAsia" w:ascii="仿宋_GB2312" w:hAnsi="仿宋_GB2312" w:eastAsia="仿宋_GB2312" w:cs="仿宋_GB2312"/>
                <w:kern w:val="0"/>
                <w:sz w:val="24"/>
                <w:szCs w:val="24"/>
              </w:rPr>
              <w:t>）。]</w:t>
            </w:r>
          </w:p>
          <w:p>
            <w:pPr>
              <w:pStyle w:val="14"/>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2.教学设计样例说明</w:t>
            </w:r>
          </w:p>
          <w:p>
            <w:pPr>
              <w:pStyle w:val="14"/>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3.最近一学期的教学日历</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4.最近一学期的测验、考试（考核）及答案（成果等）</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5.最近两学期的学生成绩分布统计</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6.最近两学期的学生在线学习数据</w:t>
            </w:r>
          </w:p>
          <w:p>
            <w:pPr>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7.最近一学期的课程教案</w:t>
            </w:r>
          </w:p>
          <w:p>
            <w:pPr>
              <w:pStyle w:val="14"/>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8.最近一学期学生评教结果统计</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9.最近一次学校对课堂教学评价</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10.</w:t>
            </w:r>
            <w:r>
              <w:rPr>
                <w:rFonts w:ascii="仿宋_GB2312" w:hAnsi="仿宋_GB2312" w:eastAsia="仿宋_GB2312" w:cs="仿宋_GB2312"/>
                <w:b/>
                <w:bCs/>
                <w:kern w:val="0"/>
                <w:sz w:val="24"/>
                <w:szCs w:val="24"/>
              </w:rPr>
              <w:t>教学</w:t>
            </w:r>
            <w:r>
              <w:rPr>
                <w:rFonts w:hint="eastAsia" w:ascii="仿宋_GB2312" w:hAnsi="仿宋_GB2312" w:eastAsia="仿宋_GB2312" w:cs="仿宋_GB2312"/>
                <w:b/>
                <w:bCs/>
                <w:kern w:val="0"/>
                <w:sz w:val="24"/>
                <w:szCs w:val="24"/>
              </w:rPr>
              <w:t>（课堂或实践）实录视频</w:t>
            </w:r>
          </w:p>
          <w:p>
            <w:pPr>
              <w:pStyle w:val="14"/>
              <w:spacing w:line="340" w:lineRule="atLeast"/>
              <w:ind w:firstLine="480"/>
              <w:rPr>
                <w:rFonts w:ascii="仿宋_GB2312" w:hAnsi="仿宋_GB2312" w:eastAsia="仿宋_GB2312" w:cs="仿宋_GB2312"/>
                <w:kern w:val="0"/>
                <w:sz w:val="24"/>
                <w:szCs w:val="24"/>
              </w:rPr>
            </w:pPr>
            <w:r>
              <w:rPr>
                <w:rFonts w:ascii="仿宋_GB2312" w:hAnsi="仿宋_GB2312" w:eastAsia="仿宋_GB2312" w:cs="仿宋_GB2312"/>
                <w:bCs/>
                <w:kern w:val="0"/>
                <w:sz w:val="24"/>
                <w:szCs w:val="24"/>
              </w:rPr>
              <w:t>提供</w:t>
            </w:r>
            <w:r>
              <w:rPr>
                <w:rFonts w:ascii="Times New Roman" w:hAnsi="Times New Roman" w:eastAsia="仿宋_GB2312" w:cs="Times New Roman"/>
                <w:kern w:val="0"/>
                <w:sz w:val="24"/>
                <w:szCs w:val="24"/>
              </w:rPr>
              <w:t>完整的一节课堂实录视频</w:t>
            </w:r>
            <w:r>
              <w:rPr>
                <w:rFonts w:hint="eastAsia" w:ascii="仿宋_GB2312" w:hAnsi="仿宋_GB2312" w:eastAsia="仿宋_GB2312" w:cs="仿宋_GB2312"/>
                <w:kern w:val="0"/>
                <w:sz w:val="24"/>
                <w:szCs w:val="24"/>
              </w:rPr>
              <w:t>（</w:t>
            </w:r>
            <w:r>
              <w:rPr>
                <w:rFonts w:ascii="仿宋_GB2312" w:hAnsi="仿宋_GB2312" w:eastAsia="仿宋_GB2312" w:cs="仿宋_GB2312"/>
                <w:bCs/>
                <w:kern w:val="0"/>
                <w:sz w:val="24"/>
                <w:szCs w:val="24"/>
              </w:rPr>
              <w:t>标注课程内容</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课程对象</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上课时间</w:t>
            </w:r>
            <w:r>
              <w:rPr>
                <w:rFonts w:hint="eastAsia" w:ascii="仿宋_GB2312" w:hAnsi="仿宋_GB2312" w:eastAsia="仿宋_GB2312" w:cs="仿宋_GB2312"/>
                <w:bCs/>
                <w:kern w:val="0"/>
                <w:sz w:val="24"/>
                <w:szCs w:val="24"/>
              </w:rPr>
              <w:t>以及</w:t>
            </w:r>
            <w:r>
              <w:rPr>
                <w:rFonts w:ascii="仿宋_GB2312" w:hAnsi="仿宋_GB2312" w:eastAsia="仿宋_GB2312" w:cs="仿宋_GB2312"/>
                <w:bCs/>
                <w:kern w:val="0"/>
                <w:sz w:val="24"/>
                <w:szCs w:val="24"/>
              </w:rPr>
              <w:t>上课地点</w:t>
            </w:r>
            <w:r>
              <w:rPr>
                <w:rFonts w:hint="eastAsia" w:ascii="仿宋_GB2312" w:hAnsi="仿宋_GB2312" w:eastAsia="仿宋_GB2312" w:cs="仿宋_GB2312"/>
                <w:bCs/>
                <w:kern w:val="0"/>
                <w:sz w:val="24"/>
                <w:szCs w:val="24"/>
              </w:rPr>
              <w:t>，</w:t>
            </w:r>
            <w:r>
              <w:rPr>
                <w:rFonts w:ascii="Times New Roman" w:hAnsi="Times New Roman" w:eastAsia="仿宋_GB2312" w:cs="Times New Roman"/>
                <w:kern w:val="0"/>
                <w:sz w:val="24"/>
                <w:szCs w:val="24"/>
              </w:rPr>
              <w:t>至少40分钟</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技术要求：分辨率720P及以上，MP4格式，图像清晰稳定，声音清楚。教师必须出镜，视频中需标注教师姓名、单位；要有学生的镜头，并须告知学生可能出现在视频中，此视频会公开</w:t>
            </w:r>
            <w:r>
              <w:rPr>
                <w:rFonts w:hint="eastAsia" w:ascii="仿宋_GB2312" w:hAnsi="仿宋_GB2312" w:eastAsia="仿宋_GB2312" w:cs="仿宋_GB2312"/>
                <w:kern w:val="0"/>
                <w:sz w:val="24"/>
                <w:szCs w:val="24"/>
              </w:rPr>
              <w:t>。少数民族语言视频须配国家通用语言字幕。）</w:t>
            </w:r>
          </w:p>
          <w:p>
            <w:pPr>
              <w:spacing w:line="340" w:lineRule="atLeas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11</w:t>
            </w:r>
            <w:r>
              <w:rPr>
                <w:rFonts w:ascii="仿宋_GB2312" w:hAnsi="仿宋_GB2312" w:eastAsia="仿宋_GB2312" w:cs="仿宋_GB2312"/>
                <w:b/>
                <w:bCs/>
                <w:kern w:val="0"/>
                <w:sz w:val="24"/>
                <w:szCs w:val="24"/>
              </w:rPr>
              <w:t>.学校</w:t>
            </w:r>
            <w:r>
              <w:rPr>
                <w:rFonts w:hint="eastAsia" w:ascii="仿宋_GB2312" w:hAnsi="仿宋_GB2312" w:eastAsia="仿宋_GB2312" w:cs="仿宋_GB2312"/>
                <w:b/>
                <w:bCs/>
                <w:kern w:val="0"/>
                <w:sz w:val="24"/>
                <w:szCs w:val="24"/>
              </w:rPr>
              <w:t>支持混合式教学、认定混合式教学工作量等</w:t>
            </w:r>
            <w:r>
              <w:rPr>
                <w:rFonts w:ascii="仿宋_GB2312" w:hAnsi="仿宋_GB2312" w:eastAsia="仿宋_GB2312" w:cs="仿宋_GB2312"/>
                <w:b/>
                <w:bCs/>
                <w:kern w:val="0"/>
                <w:sz w:val="24"/>
                <w:szCs w:val="24"/>
              </w:rPr>
              <w:t>有关政策文件</w:t>
            </w:r>
            <w:r>
              <w:rPr>
                <w:rFonts w:hint="eastAsia" w:ascii="仿宋_GB2312" w:hAnsi="仿宋_GB2312" w:eastAsia="仿宋_GB2312" w:cs="仿宋_GB2312"/>
                <w:b/>
                <w:bCs/>
                <w:kern w:val="0"/>
                <w:sz w:val="24"/>
                <w:szCs w:val="24"/>
              </w:rPr>
              <w:t>（选择性提供）</w:t>
            </w:r>
          </w:p>
          <w:p>
            <w:pPr>
              <w:spacing w:line="340" w:lineRule="atLeast"/>
              <w:ind w:left="482"/>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12</w:t>
            </w:r>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tc>
      </w:tr>
    </w:tbl>
    <w:p>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八、课程负责人诚信承诺</w:t>
      </w:r>
    </w:p>
    <w:tbl>
      <w:tblPr>
        <w:tblStyle w:val="7"/>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8540" w:type="dxa"/>
            <w:tcBorders>
              <w:top w:val="single" w:color="auto" w:sz="4" w:space="0"/>
              <w:left w:val="single" w:color="auto" w:sz="4" w:space="0"/>
              <w:bottom w:val="single" w:color="auto" w:sz="4" w:space="0"/>
              <w:right w:val="single" w:color="auto" w:sz="4" w:space="0"/>
            </w:tcBorders>
          </w:tcPr>
          <w:p>
            <w:pPr>
              <w:spacing w:line="400" w:lineRule="exact"/>
              <w:ind w:firstLine="560" w:firstLineChars="200"/>
              <w:jc w:val="left"/>
              <w:rPr>
                <w:rFonts w:ascii="楷体_GB2312" w:eastAsia="楷体_GB2312"/>
                <w:sz w:val="28"/>
                <w:szCs w:val="20"/>
              </w:rPr>
            </w:pPr>
          </w:p>
          <w:p>
            <w:pPr>
              <w:spacing w:line="400" w:lineRule="exact"/>
              <w:ind w:firstLine="560" w:firstLineChars="200"/>
              <w:jc w:val="left"/>
              <w:rPr>
                <w:rFonts w:ascii="楷体_GB2312" w:eastAsia="楷体_GB2312"/>
                <w:sz w:val="28"/>
                <w:szCs w:val="20"/>
              </w:rPr>
            </w:pPr>
          </w:p>
          <w:p>
            <w:pPr>
              <w:pStyle w:val="14"/>
              <w:spacing w:line="340" w:lineRule="atLeast"/>
              <w:ind w:firstLine="960" w:firstLineChars="40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本人已认真填写并检查以上材料，保证内容真实有效。</w:t>
            </w:r>
          </w:p>
          <w:p>
            <w:pPr>
              <w:pStyle w:val="14"/>
              <w:spacing w:line="340" w:lineRule="atLeast"/>
              <w:ind w:left="29" w:firstLine="480"/>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课程负责人（签字）：</w:t>
            </w:r>
          </w:p>
          <w:p>
            <w:pPr>
              <w:pStyle w:val="14"/>
              <w:spacing w:line="340" w:lineRule="atLeast"/>
              <w:ind w:left="29" w:firstLine="480"/>
              <w:jc w:val="center"/>
              <w:rPr>
                <w:rFonts w:ascii="楷体_GB2312" w:eastAsia="楷体_GB2312"/>
                <w:sz w:val="28"/>
                <w:szCs w:val="20"/>
              </w:rPr>
            </w:pPr>
            <w:r>
              <w:rPr>
                <w:rFonts w:hint="eastAsia" w:ascii="仿宋_GB2312" w:hAnsi="仿宋_GB2312" w:eastAsia="仿宋_GB2312" w:cs="仿宋_GB2312"/>
                <w:bCs/>
                <w:kern w:val="0"/>
                <w:sz w:val="24"/>
                <w:szCs w:val="24"/>
              </w:rPr>
              <w:t xml:space="preserve">                               年   月   日</w:t>
            </w:r>
          </w:p>
        </w:tc>
      </w:tr>
    </w:tbl>
    <w:p>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九、学院意见</w:t>
      </w:r>
    </w:p>
    <w:tbl>
      <w:tblPr>
        <w:tblStyle w:val="7"/>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8620" w:type="dxa"/>
            <w:tcBorders>
              <w:top w:val="single" w:color="auto" w:sz="4" w:space="0"/>
              <w:left w:val="single" w:color="auto" w:sz="4" w:space="0"/>
              <w:bottom w:val="single" w:color="auto" w:sz="4" w:space="0"/>
              <w:right w:val="single" w:color="auto" w:sz="4" w:space="0"/>
            </w:tcBorders>
          </w:tcPr>
          <w:p>
            <w:pPr>
              <w:pStyle w:val="14"/>
              <w:spacing w:line="400" w:lineRule="exact"/>
              <w:ind w:firstLine="560"/>
              <w:rPr>
                <w:rFonts w:ascii="楷体_GB2312" w:hAnsi="Times New Roman" w:eastAsia="楷体_GB2312"/>
                <w:sz w:val="28"/>
                <w:szCs w:val="20"/>
              </w:rPr>
            </w:pPr>
          </w:p>
          <w:p>
            <w:pPr>
              <w:pStyle w:val="14"/>
              <w:spacing w:line="400" w:lineRule="exact"/>
              <w:ind w:firstLine="560"/>
              <w:rPr>
                <w:rFonts w:ascii="楷体_GB2312" w:hAnsi="Times New Roman" w:eastAsia="楷体_GB2312"/>
                <w:sz w:val="28"/>
                <w:szCs w:val="20"/>
              </w:rPr>
            </w:pP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负责人</w:t>
            </w:r>
            <w:r>
              <w:rPr>
                <w:rFonts w:ascii="仿宋_GB2312" w:hAnsi="仿宋_GB2312" w:eastAsia="仿宋_GB2312" w:cs="仿宋_GB2312"/>
                <w:bCs/>
                <w:kern w:val="0"/>
                <w:sz w:val="24"/>
                <w:szCs w:val="24"/>
              </w:rPr>
              <w:t>签字：</w:t>
            </w:r>
            <w:r>
              <w:rPr>
                <w:rFonts w:hint="eastAsia" w:ascii="仿宋_GB2312" w:hAnsi="仿宋_GB2312" w:eastAsia="仿宋_GB2312" w:cs="仿宋_GB2312"/>
                <w:bCs/>
                <w:kern w:val="0"/>
                <w:sz w:val="24"/>
                <w:szCs w:val="24"/>
              </w:rPr>
              <w:t xml:space="preserve">              </w:t>
            </w:r>
            <w:r>
              <w:rPr>
                <w:rFonts w:ascii="仿宋_GB2312" w:hAnsi="仿宋_GB2312" w:eastAsia="仿宋_GB2312" w:cs="仿宋_GB2312"/>
                <w:bCs/>
                <w:kern w:val="0"/>
                <w:sz w:val="24"/>
                <w:szCs w:val="24"/>
              </w:rPr>
              <w:t xml:space="preserve">  </w:t>
            </w:r>
            <w:r>
              <w:rPr>
                <w:rFonts w:hint="eastAsia" w:ascii="仿宋_GB2312" w:hAnsi="仿宋_GB2312" w:eastAsia="仿宋_GB2312" w:cs="仿宋_GB2312"/>
                <w:bCs/>
                <w:kern w:val="0"/>
                <w:sz w:val="24"/>
                <w:szCs w:val="24"/>
              </w:rPr>
              <w:t>学院公章</w:t>
            </w:r>
            <w:r>
              <w:rPr>
                <w:rFonts w:ascii="仿宋_GB2312" w:hAnsi="仿宋_GB2312" w:eastAsia="仿宋_GB2312" w:cs="仿宋_GB2312"/>
                <w:bCs/>
                <w:kern w:val="0"/>
                <w:sz w:val="24"/>
                <w:szCs w:val="24"/>
              </w:rPr>
              <w:t>：</w:t>
            </w: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年   月   日</w:t>
            </w:r>
            <w:r>
              <w:rPr>
                <w:rFonts w:ascii="楷体_GB2312" w:hAnsi="Times New Roman" w:eastAsia="楷体_GB2312"/>
                <w:sz w:val="28"/>
                <w:szCs w:val="20"/>
              </w:rPr>
              <w:t xml:space="preserve">        </w:t>
            </w:r>
          </w:p>
        </w:tc>
      </w:tr>
    </w:tbl>
    <w:p>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十、学校意见</w:t>
      </w:r>
    </w:p>
    <w:tbl>
      <w:tblPr>
        <w:tblStyle w:val="7"/>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20" w:type="dxa"/>
            <w:tcBorders>
              <w:top w:val="single" w:color="auto" w:sz="4" w:space="0"/>
              <w:left w:val="single" w:color="auto" w:sz="4" w:space="0"/>
              <w:bottom w:val="single" w:color="auto" w:sz="4" w:space="0"/>
              <w:right w:val="single" w:color="auto" w:sz="4" w:space="0"/>
            </w:tcBorders>
          </w:tcPr>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经专家评审，现同意立项为南京航空航天大学金城学院202</w:t>
            </w:r>
            <w:r>
              <w:rPr>
                <w:rFonts w:hint="eastAsia" w:ascii="仿宋_GB2312" w:hAnsi="仿宋_GB2312" w:eastAsia="仿宋_GB2312" w:cs="仿宋_GB2312"/>
                <w:bCs/>
                <w:kern w:val="0"/>
                <w:sz w:val="24"/>
                <w:szCs w:val="24"/>
                <w:lang w:val="en-US" w:eastAsia="zh-CN"/>
              </w:rPr>
              <w:t>4</w:t>
            </w:r>
            <w:r>
              <w:rPr>
                <w:rFonts w:hint="eastAsia" w:ascii="仿宋_GB2312" w:hAnsi="仿宋_GB2312" w:eastAsia="仿宋_GB2312" w:cs="仿宋_GB2312"/>
                <w:bCs/>
                <w:kern w:val="0"/>
                <w:sz w:val="24"/>
                <w:szCs w:val="24"/>
              </w:rPr>
              <w:t>年度一流本科课程建设课程。</w:t>
            </w: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主管部门负责人签字：              </w:t>
            </w:r>
            <w:r>
              <w:rPr>
                <w:rFonts w:ascii="仿宋_GB2312" w:hAnsi="仿宋_GB2312" w:eastAsia="仿宋_GB2312" w:cs="仿宋_GB2312"/>
                <w:bCs/>
                <w:kern w:val="0"/>
                <w:sz w:val="24"/>
                <w:szCs w:val="24"/>
              </w:rPr>
              <w:t xml:space="preserve"> </w:t>
            </w:r>
            <w:r>
              <w:rPr>
                <w:rFonts w:hint="eastAsia" w:ascii="仿宋_GB2312" w:hAnsi="仿宋_GB2312" w:eastAsia="仿宋_GB2312" w:cs="仿宋_GB2312"/>
                <w:bCs/>
                <w:kern w:val="0"/>
                <w:sz w:val="24"/>
                <w:szCs w:val="24"/>
              </w:rPr>
              <w:t>公章</w:t>
            </w: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年      月     日</w:t>
            </w:r>
          </w:p>
        </w:tc>
      </w:tr>
    </w:tbl>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spacing w:line="480" w:lineRule="auto"/>
        <w:ind w:right="28"/>
        <w:jc w:val="left"/>
        <w:rPr>
          <w:rFonts w:hint="default" w:ascii="黑体" w:hAnsi="黑体" w:eastAsia="黑体" w:cs="Times New Roman"/>
          <w:kern w:val="0"/>
          <w:sz w:val="36"/>
          <w:szCs w:val="36"/>
          <w:lang w:val="en-US" w:eastAsia="zh-CN"/>
        </w:rPr>
      </w:pPr>
      <w:r>
        <w:rPr>
          <w:rFonts w:hint="eastAsia" w:ascii="黑体" w:hAnsi="黑体" w:eastAsia="黑体" w:cs="Times New Roman"/>
          <w:kern w:val="0"/>
          <w:sz w:val="36"/>
          <w:szCs w:val="36"/>
          <w:lang w:val="en-US" w:eastAsia="zh-CN"/>
        </w:rPr>
        <w:t>附件3：</w:t>
      </w:r>
    </w:p>
    <w:p>
      <w:pPr>
        <w:spacing w:line="480" w:lineRule="auto"/>
        <w:ind w:right="28"/>
        <w:jc w:val="center"/>
        <w:rPr>
          <w:rFonts w:ascii="黑体" w:hAnsi="黑体" w:eastAsia="黑体" w:cs="Times New Roman"/>
          <w:kern w:val="0"/>
          <w:sz w:val="36"/>
          <w:szCs w:val="36"/>
        </w:rPr>
      </w:pPr>
    </w:p>
    <w:p>
      <w:pPr>
        <w:spacing w:line="480" w:lineRule="auto"/>
        <w:ind w:right="28"/>
        <w:jc w:val="center"/>
        <w:rPr>
          <w:rFonts w:ascii="方正小标宋简体" w:hAnsi="方正小标宋_GBK" w:eastAsia="方正小标宋简体" w:cs="Times New Roman"/>
          <w:kern w:val="0"/>
          <w:sz w:val="36"/>
          <w:szCs w:val="36"/>
        </w:rPr>
      </w:pPr>
    </w:p>
    <w:p>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南京航空航天大学金城学院</w:t>
      </w:r>
    </w:p>
    <w:p>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一流本科课程申报书</w:t>
      </w:r>
    </w:p>
    <w:p>
      <w:pPr>
        <w:spacing w:line="520" w:lineRule="exact"/>
        <w:ind w:right="26"/>
        <w:jc w:val="center"/>
        <w:rPr>
          <w:rFonts w:ascii="方正小标宋简体" w:hAnsi="黑体" w:eastAsia="方正小标宋简体" w:cs="Times New Roman"/>
          <w:sz w:val="44"/>
          <w:szCs w:val="44"/>
        </w:rPr>
      </w:pPr>
      <w:r>
        <w:rPr>
          <w:rFonts w:hint="eastAsia" w:ascii="方正小标宋简体" w:hAnsi="方正小标宋_GBK" w:eastAsia="方正小标宋简体" w:cs="Times New Roman"/>
          <w:kern w:val="0"/>
          <w:sz w:val="44"/>
          <w:szCs w:val="44"/>
        </w:rPr>
        <w:t>（社会实践课程）</w:t>
      </w: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600" w:lineRule="exact"/>
        <w:ind w:right="28" w:firstLine="1280" w:firstLineChars="400"/>
        <w:rPr>
          <w:rFonts w:ascii="黑体" w:hAnsi="黑体" w:eastAsia="黑体" w:cs="Times New Roman"/>
          <w:sz w:val="32"/>
          <w:szCs w:val="32"/>
          <w:u w:val="single"/>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申报单位：</w:t>
      </w:r>
    </w:p>
    <w:p>
      <w:pPr>
        <w:snapToGrid w:val="0"/>
        <w:spacing w:line="560" w:lineRule="exact"/>
        <w:ind w:firstLine="1280" w:firstLineChars="400"/>
        <w:jc w:val="left"/>
        <w:rPr>
          <w:rFonts w:ascii="黑体" w:hAnsi="黑体" w:eastAsia="黑体"/>
          <w:sz w:val="32"/>
          <w:szCs w:val="36"/>
        </w:rPr>
      </w:pPr>
      <w:r>
        <w:rPr>
          <w:rFonts w:hint="eastAsia" w:ascii="黑体" w:hAnsi="黑体" w:eastAsia="黑体"/>
          <w:sz w:val="32"/>
          <w:szCs w:val="36"/>
        </w:rPr>
        <w:t>填表日期：</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jc w:val="center"/>
        <w:rPr>
          <w:rFonts w:hint="eastAsia" w:ascii="黑体" w:hAnsi="黑体" w:eastAsia="黑体"/>
          <w:sz w:val="32"/>
          <w:szCs w:val="32"/>
          <w:lang w:val="en-US" w:eastAsia="zh-CN"/>
        </w:rPr>
      </w:pPr>
      <w:r>
        <w:rPr>
          <w:rFonts w:hint="eastAsia" w:ascii="黑体" w:hAnsi="黑体" w:eastAsia="黑体"/>
          <w:sz w:val="32"/>
          <w:szCs w:val="32"/>
        </w:rPr>
        <w:t>南京航空航天大学金城学院</w:t>
      </w:r>
      <w:r>
        <w:rPr>
          <w:rFonts w:hint="eastAsia" w:ascii="黑体" w:hAnsi="黑体" w:eastAsia="黑体"/>
          <w:sz w:val="32"/>
          <w:szCs w:val="32"/>
          <w:lang w:val="en-US" w:eastAsia="zh-CN"/>
        </w:rPr>
        <w:t>制</w:t>
      </w:r>
    </w:p>
    <w:p>
      <w:pPr>
        <w:snapToGrid w:val="0"/>
        <w:spacing w:line="240" w:lineRule="atLeast"/>
        <w:jc w:val="center"/>
        <w:rPr>
          <w:rFonts w:ascii="黑体" w:hAnsi="黑体" w:eastAsia="黑体"/>
          <w:sz w:val="28"/>
        </w:rPr>
      </w:pPr>
      <w:r>
        <w:rPr>
          <w:rFonts w:ascii="黑体" w:hAnsi="黑体" w:eastAsia="黑体"/>
          <w:sz w:val="32"/>
          <w:szCs w:val="32"/>
        </w:rPr>
        <w:t>二○二</w:t>
      </w:r>
      <w:r>
        <w:rPr>
          <w:rFonts w:hint="eastAsia" w:ascii="黑体" w:hAnsi="黑体" w:eastAsia="黑体"/>
          <w:sz w:val="32"/>
          <w:szCs w:val="32"/>
          <w:lang w:val="en-US" w:eastAsia="zh-CN"/>
        </w:rPr>
        <w:t>四</w:t>
      </w:r>
      <w:r>
        <w:rPr>
          <w:rFonts w:ascii="黑体" w:hAnsi="黑体" w:eastAsia="黑体"/>
          <w:sz w:val="32"/>
          <w:szCs w:val="32"/>
        </w:rPr>
        <w:t>年</w:t>
      </w:r>
      <w:r>
        <w:rPr>
          <w:rFonts w:hint="eastAsia" w:ascii="黑体" w:hAnsi="黑体" w:eastAsia="黑体"/>
          <w:sz w:val="32"/>
          <w:szCs w:val="32"/>
          <w:lang w:val="en-US" w:eastAsia="zh-CN"/>
        </w:rPr>
        <w:t>三</w:t>
      </w:r>
      <w:r>
        <w:rPr>
          <w:rFonts w:ascii="黑体" w:hAnsi="黑体" w:eastAsia="黑体"/>
          <w:sz w:val="32"/>
          <w:szCs w:val="32"/>
        </w:rPr>
        <w:t>月</w:t>
      </w:r>
    </w:p>
    <w:p>
      <w:pPr>
        <w:snapToGrid w:val="0"/>
        <w:spacing w:line="240" w:lineRule="atLeast"/>
        <w:rPr>
          <w:rFonts w:ascii="黑体" w:hAnsi="黑体" w:eastAsia="黑体"/>
          <w:sz w:val="32"/>
          <w:szCs w:val="32"/>
        </w:rPr>
      </w:pPr>
    </w:p>
    <w:p>
      <w:pPr>
        <w:ind w:firstLine="3520" w:firstLineChars="1100"/>
        <w:jc w:val="left"/>
        <w:rPr>
          <w:rFonts w:ascii="方正小标宋简体" w:eastAsia="方正小标宋简体"/>
          <w:sz w:val="36"/>
          <w:szCs w:val="36"/>
        </w:rPr>
      </w:pPr>
      <w:r>
        <w:rPr>
          <w:rFonts w:ascii="黑体" w:hAnsi="黑体" w:eastAsia="黑体"/>
          <w:sz w:val="32"/>
          <w:szCs w:val="32"/>
        </w:rPr>
        <w:br w:type="page"/>
      </w:r>
      <w:r>
        <w:rPr>
          <w:rFonts w:hint="eastAsia" w:ascii="方正小标宋简体" w:eastAsia="方正小标宋简体"/>
          <w:sz w:val="36"/>
          <w:szCs w:val="36"/>
        </w:rPr>
        <w:t>填报说明</w:t>
      </w:r>
    </w:p>
    <w:p>
      <w:pPr>
        <w:widowControl/>
        <w:ind w:firstLine="640" w:firstLineChars="200"/>
        <w:rPr>
          <w:rFonts w:ascii="Times New Roman" w:hAnsi="Times New Roman" w:eastAsia="仿宋_GB2312" w:cs="Times New Roman"/>
          <w:sz w:val="32"/>
          <w:szCs w:val="32"/>
        </w:rPr>
      </w:pP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1.专业类代码指《普通高等学校本科专业目录（20</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rPr>
        <w:t>）》中的专业类代码（四位数字）。</w:t>
      </w: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2.以课程团队名义申报的，课程负责人为课程团队牵头人；以个人名义申报的，课程负责人为该课程主讲教师。团队主要成员一般为近5年内讲授该课程教师。</w:t>
      </w: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3.申报课程名称、所有团队主要成员须与教务系统中已完成的学期一致</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并须截图上传教务系统中课程开设信息。</w:t>
      </w: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w:t>
      </w:r>
      <w:r>
        <w:rPr>
          <w:rFonts w:ascii="Times New Roman" w:hAnsi="Times New Roman" w:eastAsia="仿宋_GB2312" w:cs="Times New Roman"/>
          <w:sz w:val="30"/>
          <w:szCs w:val="30"/>
        </w:rPr>
        <w:t>文本中的中外文名词第一次出现时，要写清全称和缩写，再次出现时可以使用缩写。</w:t>
      </w: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5.涉密</w:t>
      </w:r>
      <w:r>
        <w:rPr>
          <w:rFonts w:ascii="Times New Roman" w:hAnsi="Times New Roman" w:eastAsia="仿宋_GB2312" w:cs="Times New Roman"/>
          <w:sz w:val="30"/>
          <w:szCs w:val="30"/>
        </w:rPr>
        <w:t>课程或</w:t>
      </w:r>
      <w:r>
        <w:rPr>
          <w:rFonts w:hint="eastAsia" w:ascii="Times New Roman" w:hAnsi="Times New Roman" w:eastAsia="仿宋_GB2312" w:cs="Times New Roman"/>
          <w:sz w:val="30"/>
          <w:szCs w:val="30"/>
        </w:rPr>
        <w:t>不能公开个人信息的</w:t>
      </w:r>
      <w:r>
        <w:rPr>
          <w:rFonts w:ascii="Times New Roman" w:hAnsi="Times New Roman" w:eastAsia="仿宋_GB2312" w:cs="Times New Roman"/>
          <w:sz w:val="30"/>
          <w:szCs w:val="30"/>
        </w:rPr>
        <w:t>涉密人员不得</w:t>
      </w:r>
      <w:r>
        <w:rPr>
          <w:rFonts w:hint="eastAsia" w:ascii="Times New Roman" w:hAnsi="Times New Roman" w:eastAsia="仿宋_GB2312" w:cs="Times New Roman"/>
          <w:sz w:val="30"/>
          <w:szCs w:val="30"/>
        </w:rPr>
        <w:t>参与</w:t>
      </w:r>
      <w:r>
        <w:rPr>
          <w:rFonts w:ascii="Times New Roman" w:hAnsi="Times New Roman" w:eastAsia="仿宋_GB2312" w:cs="Times New Roman"/>
          <w:sz w:val="30"/>
          <w:szCs w:val="30"/>
        </w:rPr>
        <w:t>申报。</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仿宋" w:hAnsi="仿宋" w:eastAsia="仿宋"/>
          <w:sz w:val="32"/>
          <w:szCs w:val="32"/>
        </w:rPr>
      </w:pPr>
    </w:p>
    <w:p>
      <w:pPr>
        <w:pStyle w:val="14"/>
        <w:widowControl/>
        <w:numPr>
          <w:ilvl w:val="0"/>
          <w:numId w:val="1"/>
        </w:numPr>
        <w:ind w:firstLineChars="0"/>
        <w:rPr>
          <w:rFonts w:ascii="仿宋" w:hAnsi="仿宋" w:eastAsia="仿宋"/>
          <w:sz w:val="32"/>
          <w:szCs w:val="32"/>
        </w:rPr>
      </w:pPr>
      <w:r>
        <w:rPr>
          <w:rFonts w:ascii="仿宋" w:hAnsi="仿宋" w:eastAsia="仿宋"/>
          <w:sz w:val="32"/>
          <w:szCs w:val="32"/>
        </w:rPr>
        <w:br w:type="page"/>
      </w:r>
    </w:p>
    <w:p>
      <w:pPr>
        <w:numPr>
          <w:ilvl w:val="255"/>
          <w:numId w:val="0"/>
        </w:numPr>
        <w:rPr>
          <w:rFonts w:ascii="黑体" w:hAnsi="黑体" w:eastAsia="黑体"/>
          <w:sz w:val="28"/>
          <w:szCs w:val="28"/>
        </w:rPr>
      </w:pPr>
      <w:r>
        <w:rPr>
          <w:rFonts w:hint="eastAsia" w:ascii="黑体" w:hAnsi="黑体" w:eastAsia="黑体"/>
          <w:sz w:val="28"/>
          <w:szCs w:val="28"/>
        </w:rPr>
        <w:t>一、课程基本信息</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2419"/>
        <w:gridCol w:w="1714"/>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2419" w:type="dxa"/>
            <w:vAlign w:val="center"/>
          </w:tcPr>
          <w:p>
            <w:pPr>
              <w:spacing w:line="340" w:lineRule="exact"/>
              <w:rPr>
                <w:rFonts w:ascii="仿宋_GB2312" w:hAnsi="仿宋_GB2312" w:eastAsia="仿宋_GB2312" w:cs="仿宋_GB2312"/>
                <w:kern w:val="0"/>
                <w:sz w:val="24"/>
                <w:szCs w:val="24"/>
              </w:rPr>
            </w:pPr>
          </w:p>
        </w:tc>
        <w:tc>
          <w:tcPr>
            <w:tcW w:w="1714"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是否曾被推荐</w:t>
            </w:r>
          </w:p>
        </w:tc>
        <w:tc>
          <w:tcPr>
            <w:tcW w:w="1397"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课程</w:t>
            </w:r>
            <w:r>
              <w:rPr>
                <w:rFonts w:hint="eastAsia" w:ascii="仿宋_GB2312" w:hAnsi="仿宋_GB2312" w:eastAsia="仿宋_GB2312" w:cs="仿宋_GB2312"/>
                <w:kern w:val="0"/>
                <w:sz w:val="24"/>
                <w:szCs w:val="24"/>
              </w:rPr>
              <w:t>负责</w:t>
            </w:r>
            <w:r>
              <w:rPr>
                <w:rFonts w:ascii="仿宋_GB2312" w:hAnsi="仿宋_GB2312" w:eastAsia="仿宋_GB2312" w:cs="仿宋_GB2312"/>
                <w:kern w:val="0"/>
                <w:sz w:val="24"/>
                <w:szCs w:val="24"/>
              </w:rPr>
              <w:t>人</w:t>
            </w:r>
          </w:p>
        </w:tc>
        <w:tc>
          <w:tcPr>
            <w:tcW w:w="5530"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负责人所在单位</w:t>
            </w:r>
          </w:p>
        </w:tc>
        <w:tc>
          <w:tcPr>
            <w:tcW w:w="5530"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课程编码+选课编码</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（教务系统中的编码）</w:t>
            </w:r>
          </w:p>
        </w:tc>
        <w:tc>
          <w:tcPr>
            <w:tcW w:w="5530"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课程分类</w:t>
            </w:r>
          </w:p>
        </w:tc>
        <w:tc>
          <w:tcPr>
            <w:tcW w:w="5530"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○创新创业类    ○思想政治理论课类</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○专业类        </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 xml:space="preserve">○其他（填写）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530"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530"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面向专业</w:t>
            </w:r>
          </w:p>
        </w:tc>
        <w:tc>
          <w:tcPr>
            <w:tcW w:w="5530"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实践基地</w:t>
            </w:r>
          </w:p>
        </w:tc>
        <w:tc>
          <w:tcPr>
            <w:tcW w:w="5530"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名称及所在地：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530"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总学时：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理论课学时：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530"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530" w:type="dxa"/>
            <w:gridSpan w:val="3"/>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Merge w:val="continue"/>
            <w:vAlign w:val="center"/>
          </w:tcPr>
          <w:p>
            <w:pPr>
              <w:spacing w:line="340" w:lineRule="exact"/>
              <w:jc w:val="center"/>
              <w:rPr>
                <w:rFonts w:ascii="仿宋_GB2312" w:hAnsi="仿宋_GB2312" w:eastAsia="仿宋_GB2312" w:cs="仿宋_GB2312"/>
                <w:kern w:val="0"/>
                <w:sz w:val="24"/>
                <w:szCs w:val="24"/>
              </w:rPr>
            </w:pPr>
          </w:p>
        </w:tc>
        <w:tc>
          <w:tcPr>
            <w:tcW w:w="5530" w:type="dxa"/>
            <w:gridSpan w:val="3"/>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最近两期学生总人数</w:t>
            </w:r>
          </w:p>
        </w:tc>
        <w:tc>
          <w:tcPr>
            <w:tcW w:w="5530" w:type="dxa"/>
            <w:gridSpan w:val="3"/>
            <w:vAlign w:val="center"/>
          </w:tcPr>
          <w:p>
            <w:pPr>
              <w:spacing w:line="340" w:lineRule="exact"/>
              <w:rPr>
                <w:rFonts w:ascii="仿宋_GB2312" w:hAnsi="仿宋_GB2312" w:eastAsia="仿宋_GB2312" w:cs="仿宋_GB2312"/>
                <w:kern w:val="0"/>
                <w:sz w:val="24"/>
                <w:szCs w:val="24"/>
              </w:rPr>
            </w:pPr>
          </w:p>
        </w:tc>
      </w:tr>
    </w:tbl>
    <w:p>
      <w:pPr>
        <w:spacing w:line="360" w:lineRule="exact"/>
        <w:rPr>
          <w:rFonts w:ascii="黑体" w:hAnsi="黑体" w:eastAsia="黑体"/>
          <w:sz w:val="24"/>
          <w:szCs w:val="24"/>
        </w:rPr>
      </w:pPr>
      <w:r>
        <w:rPr>
          <w:rFonts w:hint="eastAsia" w:ascii="仿宋_GB2312" w:hAnsi="仿宋_GB2312" w:eastAsia="仿宋_GB2312" w:cs="仿宋_GB2312"/>
          <w:sz w:val="22"/>
        </w:rPr>
        <w:t>注：教务系统截图须至少包含课程编码、选课编码、开课时间、授课教师姓名等信息。</w:t>
      </w:r>
    </w:p>
    <w:p>
      <w:pPr>
        <w:rPr>
          <w:rFonts w:ascii="黑体" w:hAnsi="黑体" w:eastAsia="黑体"/>
          <w:sz w:val="28"/>
          <w:szCs w:val="28"/>
        </w:rPr>
      </w:pPr>
      <w:r>
        <w:rPr>
          <w:rFonts w:hint="eastAsia" w:ascii="黑体" w:hAnsi="黑体" w:eastAsia="黑体"/>
          <w:sz w:val="28"/>
          <w:szCs w:val="28"/>
        </w:rPr>
        <w:t>二、授课教师（教学团队）</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01"/>
        <w:gridCol w:w="743"/>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8508" w:type="dxa"/>
            <w:gridSpan w:val="9"/>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课程团队主要成员（序号1为课程负责人，总人数限5人之内）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201" w:type="dxa"/>
            <w:vAlign w:val="center"/>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4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212"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4" w:type="dxa"/>
          </w:tcPr>
          <w:p>
            <w:pPr>
              <w:spacing w:line="340" w:lineRule="atLeast"/>
              <w:rPr>
                <w:rFonts w:ascii="仿宋_GB2312" w:hAnsi="仿宋_GB2312" w:eastAsia="仿宋_GB2312" w:cs="仿宋_GB2312"/>
                <w:kern w:val="0"/>
                <w:sz w:val="24"/>
                <w:szCs w:val="24"/>
              </w:rPr>
            </w:pPr>
          </w:p>
        </w:tc>
        <w:tc>
          <w:tcPr>
            <w:tcW w:w="1201" w:type="dxa"/>
            <w:vAlign w:val="center"/>
          </w:tcPr>
          <w:p>
            <w:pPr>
              <w:spacing w:line="340" w:lineRule="atLeast"/>
              <w:rPr>
                <w:rFonts w:ascii="仿宋_GB2312" w:hAnsi="仿宋_GB2312" w:eastAsia="仿宋_GB2312" w:cs="仿宋_GB2312"/>
                <w:kern w:val="0"/>
                <w:sz w:val="24"/>
                <w:szCs w:val="24"/>
              </w:rPr>
            </w:pPr>
          </w:p>
        </w:tc>
        <w:tc>
          <w:tcPr>
            <w:tcW w:w="74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4" w:type="dxa"/>
          </w:tcPr>
          <w:p>
            <w:pPr>
              <w:spacing w:line="340" w:lineRule="atLeast"/>
              <w:rPr>
                <w:rFonts w:ascii="仿宋_GB2312" w:hAnsi="仿宋_GB2312" w:eastAsia="仿宋_GB2312" w:cs="仿宋_GB2312"/>
                <w:kern w:val="0"/>
                <w:sz w:val="24"/>
                <w:szCs w:val="24"/>
              </w:rPr>
            </w:pPr>
          </w:p>
        </w:tc>
        <w:tc>
          <w:tcPr>
            <w:tcW w:w="1201" w:type="dxa"/>
            <w:vAlign w:val="center"/>
          </w:tcPr>
          <w:p>
            <w:pPr>
              <w:spacing w:line="340" w:lineRule="atLeast"/>
              <w:rPr>
                <w:rFonts w:ascii="仿宋_GB2312" w:hAnsi="仿宋_GB2312" w:eastAsia="仿宋_GB2312" w:cs="仿宋_GB2312"/>
                <w:kern w:val="0"/>
                <w:sz w:val="24"/>
                <w:szCs w:val="24"/>
              </w:rPr>
            </w:pPr>
          </w:p>
        </w:tc>
        <w:tc>
          <w:tcPr>
            <w:tcW w:w="74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4" w:type="dxa"/>
          </w:tcPr>
          <w:p>
            <w:pPr>
              <w:spacing w:line="340" w:lineRule="atLeast"/>
              <w:rPr>
                <w:rFonts w:ascii="仿宋_GB2312" w:hAnsi="仿宋_GB2312" w:eastAsia="仿宋_GB2312" w:cs="仿宋_GB2312"/>
                <w:kern w:val="0"/>
                <w:sz w:val="24"/>
                <w:szCs w:val="24"/>
              </w:rPr>
            </w:pPr>
          </w:p>
        </w:tc>
        <w:tc>
          <w:tcPr>
            <w:tcW w:w="1201" w:type="dxa"/>
            <w:vAlign w:val="center"/>
          </w:tcPr>
          <w:p>
            <w:pPr>
              <w:spacing w:line="340" w:lineRule="atLeast"/>
              <w:rPr>
                <w:rFonts w:ascii="仿宋_GB2312" w:hAnsi="仿宋_GB2312" w:eastAsia="仿宋_GB2312" w:cs="仿宋_GB2312"/>
                <w:kern w:val="0"/>
                <w:sz w:val="24"/>
                <w:szCs w:val="24"/>
              </w:rPr>
            </w:pPr>
          </w:p>
        </w:tc>
        <w:tc>
          <w:tcPr>
            <w:tcW w:w="74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4" w:type="dxa"/>
          </w:tcPr>
          <w:p>
            <w:pPr>
              <w:spacing w:line="340" w:lineRule="atLeast"/>
              <w:rPr>
                <w:rFonts w:ascii="仿宋_GB2312" w:hAnsi="仿宋_GB2312" w:eastAsia="仿宋_GB2312" w:cs="仿宋_GB2312"/>
                <w:kern w:val="0"/>
                <w:sz w:val="24"/>
                <w:szCs w:val="24"/>
              </w:rPr>
            </w:pPr>
          </w:p>
        </w:tc>
        <w:tc>
          <w:tcPr>
            <w:tcW w:w="1201" w:type="dxa"/>
            <w:vAlign w:val="center"/>
          </w:tcPr>
          <w:p>
            <w:pPr>
              <w:spacing w:line="340" w:lineRule="atLeast"/>
              <w:rPr>
                <w:rFonts w:ascii="仿宋_GB2312" w:hAnsi="仿宋_GB2312" w:eastAsia="仿宋_GB2312" w:cs="仿宋_GB2312"/>
                <w:kern w:val="0"/>
                <w:sz w:val="24"/>
                <w:szCs w:val="24"/>
              </w:rPr>
            </w:pPr>
          </w:p>
        </w:tc>
        <w:tc>
          <w:tcPr>
            <w:tcW w:w="74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34" w:type="dxa"/>
          </w:tcPr>
          <w:p>
            <w:pPr>
              <w:spacing w:line="340" w:lineRule="atLeast"/>
              <w:rPr>
                <w:rFonts w:ascii="仿宋_GB2312" w:hAnsi="仿宋_GB2312" w:eastAsia="仿宋_GB2312" w:cs="仿宋_GB2312"/>
                <w:kern w:val="0"/>
                <w:sz w:val="24"/>
                <w:szCs w:val="24"/>
              </w:rPr>
            </w:pPr>
          </w:p>
        </w:tc>
        <w:tc>
          <w:tcPr>
            <w:tcW w:w="1201" w:type="dxa"/>
            <w:vAlign w:val="center"/>
          </w:tcPr>
          <w:p>
            <w:pPr>
              <w:spacing w:line="340" w:lineRule="atLeast"/>
              <w:rPr>
                <w:rFonts w:ascii="仿宋_GB2312" w:hAnsi="仿宋_GB2312" w:eastAsia="仿宋_GB2312" w:cs="仿宋_GB2312"/>
                <w:kern w:val="0"/>
                <w:sz w:val="24"/>
                <w:szCs w:val="24"/>
              </w:rPr>
            </w:pPr>
          </w:p>
        </w:tc>
        <w:tc>
          <w:tcPr>
            <w:tcW w:w="74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20" w:type="dxa"/>
            <w:gridSpan w:val="10"/>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课程负责人和团队其他主要成员教学情况（500字以内）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520" w:type="dxa"/>
            <w:gridSpan w:val="10"/>
            <w:tcBorders>
              <w:top w:val="single" w:color="auto" w:sz="4" w:space="0"/>
            </w:tcBorders>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（教学经历：近5年来在承担该门课程教学任务、开展教学研究、获得教学奖励方面的情况）</w:t>
            </w:r>
          </w:p>
          <w:p>
            <w:pPr>
              <w:spacing w:line="340" w:lineRule="atLeast"/>
              <w:rPr>
                <w:rFonts w:ascii="仿宋_GB2312" w:hAnsi="仿宋_GB2312" w:eastAsia="仿宋_GB2312" w:cs="仿宋_GB2312"/>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tc>
      </w:tr>
    </w:tbl>
    <w:p>
      <w:p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（结合本校办学定位、学生情况、专业人才培养要求，</w:t>
            </w:r>
            <w:r>
              <w:rPr>
                <w:rFonts w:hint="eastAsia" w:ascii="仿宋_GB2312" w:hAnsi="仿宋_GB2312" w:eastAsia="仿宋_GB2312" w:cs="仿宋_GB2312"/>
                <w:kern w:val="0"/>
                <w:sz w:val="24"/>
                <w:szCs w:val="20"/>
              </w:rPr>
              <w:t>具体描述学生学习本课程后能够获取的知识、培养的能力和塑造的价值</w:t>
            </w:r>
            <w:r>
              <w:rPr>
                <w:rFonts w:hint="eastAsia" w:ascii="仿宋_GB2312" w:hAnsi="仿宋_GB2312" w:eastAsia="仿宋_GB2312" w:cs="仿宋_GB2312"/>
                <w:kern w:val="0"/>
                <w:sz w:val="24"/>
                <w:szCs w:val="24"/>
              </w:rPr>
              <w:t>）</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0"/>
              </w:rPr>
              <w:t>本课程的建设发展历程，课程与教学改革要解决的重点问题。课程内容与资源建设及应用情况，理论学习与社会实践内容的相关性，社会实践环节的动手训练内容，具体做法案例</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0"/>
              </w:rPr>
              <w:t>课程学业考评方式，课程评价及改革成效等情况</w:t>
            </w:r>
            <w:r>
              <w:rPr>
                <w:rFonts w:hint="eastAsia" w:ascii="仿宋_GB2312" w:hAnsi="仿宋_GB2312" w:eastAsia="仿宋_GB2312" w:cs="仿宋_GB2312"/>
                <w:kern w:val="0"/>
                <w:sz w:val="24"/>
                <w:szCs w:val="24"/>
              </w:rPr>
              <w:t>）</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14"/>
        <w:spacing w:line="340" w:lineRule="atLeast"/>
        <w:ind w:firstLine="0" w:firstLineChars="0"/>
        <w:rPr>
          <w:rFonts w:ascii="黑体" w:hAnsi="黑体" w:eastAsia="黑体" w:cs="黑体"/>
          <w:sz w:val="24"/>
          <w:szCs w:val="24"/>
        </w:rPr>
      </w:pPr>
    </w:p>
    <w:p>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14"/>
        <w:spacing w:line="340" w:lineRule="atLeast"/>
        <w:ind w:firstLine="0" w:firstLineChars="0"/>
        <w:rPr>
          <w:rFonts w:ascii="黑体" w:hAnsi="黑体" w:eastAsia="黑体" w:cs="黑体"/>
          <w:sz w:val="24"/>
          <w:szCs w:val="24"/>
        </w:rPr>
      </w:pPr>
    </w:p>
    <w:p>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（今后五年课程的持续建设计划、需要进一步解决的问题，改革方向和改进措施等）</w:t>
            </w:r>
          </w:p>
          <w:p>
            <w:pPr>
              <w:pStyle w:val="14"/>
              <w:spacing w:line="340" w:lineRule="atLeast"/>
              <w:ind w:firstLine="0" w:firstLineChars="0"/>
              <w:rPr>
                <w:kern w:val="0"/>
                <w:sz w:val="24"/>
                <w:szCs w:val="24"/>
              </w:rPr>
            </w:pPr>
          </w:p>
          <w:p>
            <w:pPr>
              <w:pStyle w:val="14"/>
              <w:spacing w:line="340" w:lineRule="atLeast"/>
              <w:ind w:firstLine="0" w:firstLineChars="0"/>
              <w:rPr>
                <w:kern w:val="0"/>
                <w:sz w:val="24"/>
                <w:szCs w:val="24"/>
              </w:rPr>
            </w:pPr>
          </w:p>
          <w:p>
            <w:pPr>
              <w:pStyle w:val="14"/>
              <w:spacing w:line="340" w:lineRule="atLeast"/>
              <w:ind w:firstLine="0" w:firstLineChars="0"/>
              <w:rPr>
                <w:kern w:val="0"/>
                <w:sz w:val="24"/>
                <w:szCs w:val="24"/>
              </w:rPr>
            </w:pPr>
          </w:p>
          <w:p>
            <w:pPr>
              <w:pStyle w:val="14"/>
              <w:spacing w:line="340" w:lineRule="atLeast"/>
              <w:ind w:firstLine="0" w:firstLineChars="0"/>
              <w:rPr>
                <w:kern w:val="0"/>
                <w:sz w:val="24"/>
                <w:szCs w:val="24"/>
              </w:rPr>
            </w:pPr>
          </w:p>
          <w:p>
            <w:pPr>
              <w:pStyle w:val="14"/>
              <w:spacing w:line="340" w:lineRule="atLeast"/>
              <w:ind w:firstLine="0" w:firstLineChars="0"/>
              <w:rPr>
                <w:kern w:val="0"/>
                <w:sz w:val="24"/>
                <w:szCs w:val="24"/>
              </w:rPr>
            </w:pPr>
          </w:p>
        </w:tc>
      </w:tr>
    </w:tbl>
    <w:p>
      <w:pPr>
        <w:pStyle w:val="14"/>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七、附件材料清单</w:t>
      </w:r>
      <w:r>
        <w:rPr>
          <w:rFonts w:hint="eastAsia" w:ascii="仿宋_GB2312" w:hAnsi="仿宋_GB2312" w:eastAsia="仿宋_GB2312" w:cs="仿宋_GB2312"/>
          <w:b/>
          <w:bCs/>
          <w:color w:val="FF0000"/>
          <w:kern w:val="0"/>
          <w:sz w:val="24"/>
          <w:szCs w:val="24"/>
        </w:rPr>
        <w:t>（</w:t>
      </w:r>
      <w:bookmarkStart w:id="0" w:name="_Hlk72097657"/>
      <w:r>
        <w:rPr>
          <w:rFonts w:hint="eastAsia" w:ascii="仿宋_GB2312" w:hAnsi="仿宋_GB2312" w:eastAsia="仿宋_GB2312" w:cs="仿宋_GB2312"/>
          <w:b/>
          <w:bCs/>
          <w:color w:val="FF0000"/>
          <w:kern w:val="0"/>
          <w:sz w:val="24"/>
          <w:szCs w:val="24"/>
        </w:rPr>
        <w:t>1、2、6、7、1</w:t>
      </w:r>
      <w:r>
        <w:rPr>
          <w:rFonts w:ascii="仿宋_GB2312" w:hAnsi="仿宋_GB2312" w:eastAsia="仿宋_GB2312" w:cs="仿宋_GB2312"/>
          <w:b/>
          <w:bCs/>
          <w:color w:val="FF0000"/>
          <w:kern w:val="0"/>
          <w:sz w:val="24"/>
          <w:szCs w:val="24"/>
        </w:rPr>
        <w:t>1</w:t>
      </w:r>
      <w:r>
        <w:rPr>
          <w:rFonts w:hint="eastAsia" w:ascii="仿宋_GB2312" w:hAnsi="仿宋_GB2312" w:eastAsia="仿宋_GB2312" w:cs="仿宋_GB2312"/>
          <w:b/>
          <w:bCs/>
          <w:color w:val="FF0000"/>
          <w:kern w:val="0"/>
          <w:sz w:val="24"/>
          <w:szCs w:val="24"/>
        </w:rPr>
        <w:t>需提供；其它项，学校评审阶段可暂不提供）</w:t>
      </w:r>
      <w:bookmarkEnd w:id="0"/>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numPr>
                <w:ilvl w:val="255"/>
                <w:numId w:val="0"/>
              </w:numPr>
              <w:spacing w:line="340" w:lineRule="atLeast"/>
              <w:ind w:firstLine="42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1.课程负责人和团队成员的10分钟“说课”视频（</w:t>
            </w:r>
            <w:r>
              <w:rPr>
                <w:rFonts w:hint="eastAsia" w:ascii="仿宋_GB2312" w:hAnsi="仿宋_GB2312" w:eastAsia="仿宋_GB2312" w:cs="仿宋_GB2312"/>
                <w:b/>
                <w:bCs/>
                <w:color w:val="FF0000"/>
                <w:kern w:val="0"/>
                <w:sz w:val="24"/>
                <w:szCs w:val="24"/>
              </w:rPr>
              <w:t>校级一流课程评审阶段，暂由申报人自行录制。如确定推荐上报为省级或国家级一流课程，将由学校统一录制。</w:t>
            </w:r>
            <w:r>
              <w:rPr>
                <w:rFonts w:hint="eastAsia" w:ascii="仿宋_GB2312" w:hAnsi="仿宋_GB2312" w:eastAsia="仿宋_GB2312" w:cs="仿宋_GB2312"/>
                <w:b/>
                <w:bCs/>
                <w:kern w:val="0"/>
                <w:sz w:val="24"/>
                <w:szCs w:val="24"/>
              </w:rPr>
              <w:t>）</w:t>
            </w:r>
          </w:p>
          <w:p>
            <w:pPr>
              <w:pStyle w:val="14"/>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含课程概述、教学设计思路、教学环境（课堂内外）、教学方法、创新特色、教学效果评价与比较等。技术要求：分辨率720P及以上，MP4格式，图像清晰稳定，声音清楚。视频中标注出镜人姓名、单位，课程负责人出镜时间不得少于</w:t>
            </w:r>
            <w:r>
              <w:rPr>
                <w:rFonts w:ascii="Times New Roman" w:hAnsi="Times New Roman" w:eastAsia="仿宋_GB2312" w:cs="Times New Roman"/>
                <w:kern w:val="0"/>
                <w:sz w:val="24"/>
                <w:szCs w:val="24"/>
              </w:rPr>
              <w:t>3</w:t>
            </w:r>
            <w:r>
              <w:rPr>
                <w:rFonts w:hint="eastAsia" w:ascii="仿宋_GB2312" w:hAnsi="仿宋_GB2312" w:eastAsia="仿宋_GB2312" w:cs="仿宋_GB2312"/>
                <w:kern w:val="0"/>
                <w:sz w:val="24"/>
                <w:szCs w:val="24"/>
              </w:rPr>
              <w:t>分钟。“说课”使用的语言及字幕为国家通用语言及文字（</w:t>
            </w:r>
            <w:r>
              <w:rPr>
                <w:rFonts w:hint="eastAsia" w:ascii="仿宋_GB2312" w:hAnsi="仿宋_GB2312" w:eastAsia="仿宋_GB2312" w:cs="仿宋_GB2312"/>
                <w:color w:val="FF0000"/>
                <w:kern w:val="0"/>
                <w:sz w:val="24"/>
                <w:szCs w:val="24"/>
              </w:rPr>
              <w:t>学校评审阶段可暂不提供字幕</w:t>
            </w:r>
            <w:r>
              <w:rPr>
                <w:rFonts w:hint="eastAsia" w:ascii="仿宋_GB2312" w:hAnsi="仿宋_GB2312" w:eastAsia="仿宋_GB2312" w:cs="仿宋_GB2312"/>
                <w:kern w:val="0"/>
                <w:sz w:val="24"/>
                <w:szCs w:val="24"/>
              </w:rPr>
              <w:t>）。]</w:t>
            </w:r>
          </w:p>
          <w:p>
            <w:pPr>
              <w:pStyle w:val="14"/>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2.教学设计样例说明</w:t>
            </w:r>
          </w:p>
          <w:p>
            <w:pPr>
              <w:pStyle w:val="14"/>
              <w:adjustRightInd w:val="0"/>
              <w:snapToGrid w:val="0"/>
              <w:spacing w:line="340" w:lineRule="atLeast"/>
              <w:ind w:firstLine="48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w:t>
            </w:r>
          </w:p>
          <w:p>
            <w:pPr>
              <w:pStyle w:val="14"/>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3.最近一学期的教学日历</w:t>
            </w:r>
          </w:p>
          <w:p>
            <w:pPr>
              <w:pStyle w:val="14"/>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4.最近一学期的社会实践考核作业及学生代表性的实践报告</w:t>
            </w:r>
          </w:p>
          <w:p>
            <w:pPr>
              <w:pStyle w:val="14"/>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5.最近两学期的学生成绩分布统计</w:t>
            </w:r>
          </w:p>
          <w:p>
            <w:pPr>
              <w:pStyle w:val="14"/>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6.最近一学期的课程教案</w:t>
            </w:r>
          </w:p>
          <w:p>
            <w:pPr>
              <w:pStyle w:val="14"/>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7.最近一学期学生评教结果统计</w:t>
            </w:r>
          </w:p>
          <w:p>
            <w:pPr>
              <w:pStyle w:val="14"/>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14"/>
              <w:numPr>
                <w:ilvl w:val="255"/>
                <w:numId w:val="0"/>
              </w:numPr>
              <w:spacing w:line="340" w:lineRule="atLeast"/>
              <w:ind w:left="420" w:leftChars="200"/>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8.最近一次学校对课堂教学评价</w:t>
            </w:r>
          </w:p>
          <w:p>
            <w:pPr>
              <w:pStyle w:val="14"/>
              <w:spacing w:line="340" w:lineRule="atLeast"/>
              <w:ind w:left="482"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14"/>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9.教学（课堂或实践）实录视频</w:t>
            </w:r>
          </w:p>
          <w:p>
            <w:pPr>
              <w:pStyle w:val="14"/>
              <w:spacing w:line="340" w:lineRule="atLeast"/>
              <w:ind w:left="29" w:firstLine="480"/>
              <w:rPr>
                <w:rFonts w:ascii="仿宋_GB2312" w:hAnsi="仿宋_GB2312" w:eastAsia="仿宋_GB2312" w:cs="仿宋_GB2312"/>
                <w:kern w:val="0"/>
                <w:sz w:val="24"/>
                <w:szCs w:val="24"/>
              </w:rPr>
            </w:pPr>
            <w:r>
              <w:rPr>
                <w:rFonts w:ascii="仿宋_GB2312" w:hAnsi="仿宋_GB2312" w:eastAsia="仿宋_GB2312" w:cs="仿宋_GB2312"/>
                <w:bCs/>
                <w:kern w:val="0"/>
                <w:sz w:val="24"/>
                <w:szCs w:val="24"/>
              </w:rPr>
              <w:t>提供</w:t>
            </w:r>
            <w:r>
              <w:rPr>
                <w:rFonts w:ascii="Times New Roman" w:hAnsi="Times New Roman" w:eastAsia="仿宋_GB2312" w:cs="Times New Roman"/>
                <w:kern w:val="0"/>
                <w:sz w:val="24"/>
                <w:szCs w:val="24"/>
              </w:rPr>
              <w:t>完整的一节课堂实录视频</w:t>
            </w:r>
            <w:r>
              <w:rPr>
                <w:rFonts w:hint="eastAsia" w:ascii="仿宋_GB2312" w:hAnsi="仿宋_GB2312" w:eastAsia="仿宋_GB2312" w:cs="仿宋_GB2312"/>
                <w:kern w:val="0"/>
                <w:sz w:val="24"/>
                <w:szCs w:val="24"/>
              </w:rPr>
              <w:t>（</w:t>
            </w:r>
            <w:r>
              <w:rPr>
                <w:rFonts w:ascii="仿宋_GB2312" w:hAnsi="仿宋_GB2312" w:eastAsia="仿宋_GB2312" w:cs="仿宋_GB2312"/>
                <w:bCs/>
                <w:kern w:val="0"/>
                <w:sz w:val="24"/>
                <w:szCs w:val="24"/>
              </w:rPr>
              <w:t>标注课程内容</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课程对象</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上课时间</w:t>
            </w:r>
            <w:r>
              <w:rPr>
                <w:rFonts w:hint="eastAsia" w:ascii="仿宋_GB2312" w:hAnsi="仿宋_GB2312" w:eastAsia="仿宋_GB2312" w:cs="仿宋_GB2312"/>
                <w:bCs/>
                <w:kern w:val="0"/>
                <w:sz w:val="24"/>
                <w:szCs w:val="24"/>
              </w:rPr>
              <w:t>以及</w:t>
            </w:r>
            <w:r>
              <w:rPr>
                <w:rFonts w:ascii="仿宋_GB2312" w:hAnsi="仿宋_GB2312" w:eastAsia="仿宋_GB2312" w:cs="仿宋_GB2312"/>
                <w:bCs/>
                <w:kern w:val="0"/>
                <w:sz w:val="24"/>
                <w:szCs w:val="24"/>
              </w:rPr>
              <w:t>上课地点</w:t>
            </w:r>
            <w:r>
              <w:rPr>
                <w:rFonts w:hint="eastAsia" w:ascii="仿宋_GB2312" w:hAnsi="仿宋_GB2312" w:eastAsia="仿宋_GB2312" w:cs="仿宋_GB2312"/>
                <w:bCs/>
                <w:kern w:val="0"/>
                <w:sz w:val="24"/>
                <w:szCs w:val="24"/>
              </w:rPr>
              <w:t>，</w:t>
            </w:r>
            <w:r>
              <w:rPr>
                <w:rFonts w:ascii="Times New Roman" w:hAnsi="Times New Roman" w:eastAsia="仿宋_GB2312" w:cs="Times New Roman"/>
                <w:kern w:val="0"/>
                <w:sz w:val="24"/>
                <w:szCs w:val="24"/>
              </w:rPr>
              <w:t>至少40分钟</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技术要求：分辨率720P及以上，MP4格式，图像清晰稳定，声音清楚。教师必须出镜，视频中需标注教师姓名、单位；要有学生的镜头，并须告知学生可能出现在视频中，此视频会公开</w:t>
            </w:r>
            <w:r>
              <w:rPr>
                <w:rFonts w:hint="eastAsia" w:ascii="仿宋_GB2312" w:hAnsi="仿宋_GB2312" w:eastAsia="仿宋_GB2312" w:cs="仿宋_GB2312"/>
                <w:kern w:val="0"/>
                <w:sz w:val="24"/>
                <w:szCs w:val="24"/>
              </w:rPr>
              <w:t>。少数民族语言视频须配国家通用语言字幕。）</w:t>
            </w:r>
          </w:p>
          <w:p>
            <w:pPr>
              <w:spacing w:line="340" w:lineRule="atLeast"/>
              <w:ind w:left="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10</w:t>
            </w:r>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社会实践所在地相关机构的评价（选择性提供）</w:t>
            </w:r>
          </w:p>
          <w:p>
            <w:pPr>
              <w:pStyle w:val="14"/>
              <w:numPr>
                <w:ilvl w:val="255"/>
                <w:numId w:val="0"/>
              </w:numPr>
              <w:spacing w:line="340" w:lineRule="atLeast"/>
              <w:ind w:left="420" w:left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（实践基地相关机构出具并盖章。）</w:t>
            </w:r>
          </w:p>
          <w:p>
            <w:pPr>
              <w:spacing w:line="340" w:lineRule="atLeast"/>
              <w:ind w:left="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11</w:t>
            </w:r>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pPr>
              <w:spacing w:line="340" w:lineRule="atLeas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p>
            <w:pPr>
              <w:spacing w:line="340" w:lineRule="atLeast"/>
              <w:ind w:firstLine="458" w:firstLineChars="200"/>
              <w:rPr>
                <w:rFonts w:ascii="仿宋_GB2312" w:hAnsi="仿宋_GB2312" w:eastAsia="仿宋_GB2312" w:cs="仿宋_GB2312"/>
                <w:b/>
                <w:bCs/>
                <w:w w:val="95"/>
                <w:kern w:val="0"/>
                <w:sz w:val="24"/>
                <w:szCs w:val="24"/>
              </w:rPr>
            </w:pPr>
          </w:p>
        </w:tc>
      </w:tr>
    </w:tbl>
    <w:p/>
    <w:p>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八、课程负责人诚信承诺</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8520" w:type="dxa"/>
            <w:tcBorders>
              <w:top w:val="single" w:color="auto" w:sz="4" w:space="0"/>
              <w:left w:val="single" w:color="auto" w:sz="4" w:space="0"/>
              <w:bottom w:val="single" w:color="auto" w:sz="4" w:space="0"/>
              <w:right w:val="single" w:color="auto" w:sz="4" w:space="0"/>
            </w:tcBorders>
          </w:tcPr>
          <w:p>
            <w:pPr>
              <w:spacing w:line="400" w:lineRule="exact"/>
              <w:ind w:firstLine="560" w:firstLineChars="200"/>
              <w:jc w:val="left"/>
              <w:rPr>
                <w:rFonts w:ascii="楷体_GB2312" w:eastAsia="楷体_GB2312"/>
                <w:sz w:val="28"/>
                <w:szCs w:val="20"/>
              </w:rPr>
            </w:pPr>
          </w:p>
          <w:p>
            <w:pPr>
              <w:spacing w:line="400" w:lineRule="exact"/>
              <w:ind w:firstLine="560" w:firstLineChars="200"/>
              <w:jc w:val="left"/>
              <w:rPr>
                <w:rFonts w:ascii="楷体_GB2312" w:eastAsia="楷体_GB2312"/>
                <w:sz w:val="28"/>
                <w:szCs w:val="20"/>
              </w:rPr>
            </w:pPr>
          </w:p>
          <w:p>
            <w:pPr>
              <w:pStyle w:val="14"/>
              <w:spacing w:line="340" w:lineRule="atLeast"/>
              <w:ind w:firstLine="960" w:firstLineChars="40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本人已认真填写并检查以上材料，保证内容真实有效。</w:t>
            </w:r>
          </w:p>
          <w:p>
            <w:pPr>
              <w:pStyle w:val="14"/>
              <w:spacing w:line="340" w:lineRule="atLeast"/>
              <w:ind w:left="29" w:firstLine="480"/>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课程负责人（签字）：</w:t>
            </w:r>
          </w:p>
          <w:p>
            <w:pPr>
              <w:pStyle w:val="14"/>
              <w:spacing w:line="340" w:lineRule="atLeast"/>
              <w:ind w:left="29" w:firstLine="480"/>
              <w:jc w:val="center"/>
              <w:rPr>
                <w:rFonts w:ascii="楷体_GB2312" w:eastAsia="楷体_GB2312"/>
                <w:sz w:val="28"/>
                <w:szCs w:val="20"/>
              </w:rPr>
            </w:pPr>
            <w:r>
              <w:rPr>
                <w:rFonts w:hint="eastAsia" w:ascii="仿宋_GB2312" w:hAnsi="仿宋_GB2312" w:eastAsia="仿宋_GB2312" w:cs="仿宋_GB2312"/>
                <w:bCs/>
                <w:kern w:val="0"/>
                <w:sz w:val="24"/>
                <w:szCs w:val="24"/>
              </w:rPr>
              <w:t xml:space="preserve">                               年   月   日</w:t>
            </w:r>
          </w:p>
        </w:tc>
      </w:tr>
    </w:tbl>
    <w:p>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九、学院意见</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Borders>
              <w:top w:val="single" w:color="auto" w:sz="4" w:space="0"/>
              <w:left w:val="single" w:color="auto" w:sz="4" w:space="0"/>
              <w:bottom w:val="single" w:color="auto" w:sz="4" w:space="0"/>
              <w:right w:val="single" w:color="auto" w:sz="4" w:space="0"/>
            </w:tcBorders>
          </w:tcPr>
          <w:p>
            <w:pPr>
              <w:pStyle w:val="14"/>
              <w:spacing w:line="400" w:lineRule="exact"/>
              <w:ind w:firstLine="560"/>
              <w:rPr>
                <w:rFonts w:ascii="楷体_GB2312" w:hAnsi="Times New Roman" w:eastAsia="楷体_GB2312"/>
                <w:sz w:val="28"/>
                <w:szCs w:val="20"/>
              </w:rPr>
            </w:pPr>
          </w:p>
          <w:p>
            <w:pPr>
              <w:pStyle w:val="14"/>
              <w:spacing w:line="400" w:lineRule="exact"/>
              <w:ind w:firstLine="560"/>
              <w:rPr>
                <w:rFonts w:ascii="楷体_GB2312" w:hAnsi="Times New Roman" w:eastAsia="楷体_GB2312"/>
                <w:sz w:val="28"/>
                <w:szCs w:val="20"/>
              </w:rPr>
            </w:pPr>
          </w:p>
          <w:p>
            <w:pPr>
              <w:pStyle w:val="14"/>
              <w:spacing w:line="400" w:lineRule="exact"/>
              <w:ind w:firstLine="560"/>
              <w:rPr>
                <w:rFonts w:ascii="楷体_GB2312" w:hAnsi="Times New Roman" w:eastAsia="楷体_GB2312"/>
                <w:sz w:val="28"/>
                <w:szCs w:val="20"/>
              </w:rPr>
            </w:pPr>
          </w:p>
          <w:p>
            <w:pPr>
              <w:pStyle w:val="14"/>
              <w:spacing w:line="400" w:lineRule="exact"/>
              <w:ind w:right="3150" w:rightChars="1500" w:firstLine="560"/>
              <w:rPr>
                <w:rFonts w:ascii="楷体_GB2312" w:hAnsi="Times New Roman" w:eastAsia="楷体_GB2312"/>
                <w:sz w:val="28"/>
                <w:szCs w:val="20"/>
              </w:rPr>
            </w:pP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负责人</w:t>
            </w:r>
            <w:r>
              <w:rPr>
                <w:rFonts w:ascii="仿宋_GB2312" w:hAnsi="仿宋_GB2312" w:eastAsia="仿宋_GB2312" w:cs="仿宋_GB2312"/>
                <w:bCs/>
                <w:kern w:val="0"/>
                <w:sz w:val="24"/>
                <w:szCs w:val="24"/>
              </w:rPr>
              <w:t>签字：</w:t>
            </w:r>
            <w:r>
              <w:rPr>
                <w:rFonts w:hint="eastAsia" w:ascii="仿宋_GB2312" w:hAnsi="仿宋_GB2312" w:eastAsia="仿宋_GB2312" w:cs="仿宋_GB2312"/>
                <w:bCs/>
                <w:kern w:val="0"/>
                <w:sz w:val="24"/>
                <w:szCs w:val="24"/>
              </w:rPr>
              <w:t xml:space="preserve">              </w:t>
            </w:r>
            <w:r>
              <w:rPr>
                <w:rFonts w:ascii="仿宋_GB2312" w:hAnsi="仿宋_GB2312" w:eastAsia="仿宋_GB2312" w:cs="仿宋_GB2312"/>
                <w:bCs/>
                <w:kern w:val="0"/>
                <w:sz w:val="24"/>
                <w:szCs w:val="24"/>
              </w:rPr>
              <w:t xml:space="preserve">  </w:t>
            </w:r>
            <w:r>
              <w:rPr>
                <w:rFonts w:hint="eastAsia" w:ascii="仿宋_GB2312" w:hAnsi="仿宋_GB2312" w:eastAsia="仿宋_GB2312" w:cs="仿宋_GB2312"/>
                <w:bCs/>
                <w:kern w:val="0"/>
                <w:sz w:val="24"/>
                <w:szCs w:val="24"/>
              </w:rPr>
              <w:t>学院公章</w:t>
            </w:r>
            <w:r>
              <w:rPr>
                <w:rFonts w:ascii="仿宋_GB2312" w:hAnsi="仿宋_GB2312" w:eastAsia="仿宋_GB2312" w:cs="仿宋_GB2312"/>
                <w:bCs/>
                <w:kern w:val="0"/>
                <w:sz w:val="24"/>
                <w:szCs w:val="24"/>
              </w:rPr>
              <w:t>：</w:t>
            </w: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年   月   日</w:t>
            </w:r>
          </w:p>
          <w:p>
            <w:pPr>
              <w:pStyle w:val="14"/>
              <w:spacing w:line="400" w:lineRule="exact"/>
              <w:ind w:right="2520" w:rightChars="1200" w:firstLine="560"/>
              <w:jc w:val="right"/>
              <w:rPr>
                <w:rFonts w:ascii="楷体_GB2312" w:hAnsi="Times New Roman" w:eastAsia="楷体_GB2312"/>
                <w:sz w:val="28"/>
                <w:szCs w:val="20"/>
              </w:rPr>
            </w:pPr>
            <w:r>
              <w:rPr>
                <w:rFonts w:hint="eastAsia" w:ascii="楷体_GB2312" w:hAnsi="Times New Roman" w:eastAsia="楷体_GB2312"/>
                <w:sz w:val="28"/>
                <w:szCs w:val="20"/>
              </w:rPr>
              <w:t xml:space="preserve">  </w:t>
            </w:r>
            <w:r>
              <w:rPr>
                <w:rFonts w:ascii="楷体_GB2312" w:hAnsi="Times New Roman" w:eastAsia="楷体_GB2312"/>
                <w:sz w:val="28"/>
                <w:szCs w:val="20"/>
              </w:rPr>
              <w:t xml:space="preserve">                      </w:t>
            </w:r>
          </w:p>
        </w:tc>
      </w:tr>
    </w:tbl>
    <w:p>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十、学校意见</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pStyle w:val="14"/>
              <w:spacing w:line="340" w:lineRule="atLeast"/>
              <w:ind w:firstLine="0" w:firstLineChars="0"/>
              <w:rPr>
                <w:rFonts w:ascii="楷体_GB2312" w:hAnsi="Times New Roman" w:eastAsia="楷体_GB2312"/>
                <w:sz w:val="28"/>
                <w:szCs w:val="20"/>
              </w:rPr>
            </w:pP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经专家评审，现同意立项为南京航空航天大学金城学院202</w:t>
            </w:r>
            <w:r>
              <w:rPr>
                <w:rFonts w:hint="eastAsia" w:ascii="仿宋_GB2312" w:hAnsi="仿宋_GB2312" w:eastAsia="仿宋_GB2312" w:cs="仿宋_GB2312"/>
                <w:bCs/>
                <w:kern w:val="0"/>
                <w:sz w:val="24"/>
                <w:szCs w:val="24"/>
                <w:lang w:val="en-US" w:eastAsia="zh-CN"/>
              </w:rPr>
              <w:t>4</w:t>
            </w:r>
            <w:r>
              <w:rPr>
                <w:rFonts w:hint="eastAsia" w:ascii="仿宋_GB2312" w:hAnsi="仿宋_GB2312" w:eastAsia="仿宋_GB2312" w:cs="仿宋_GB2312"/>
                <w:bCs/>
                <w:kern w:val="0"/>
                <w:sz w:val="24"/>
                <w:szCs w:val="24"/>
              </w:rPr>
              <w:t>年度一流本科课程建设项目。</w:t>
            </w: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主管部门负责人签字：              </w:t>
            </w:r>
            <w:r>
              <w:rPr>
                <w:rFonts w:ascii="仿宋_GB2312" w:hAnsi="仿宋_GB2312" w:eastAsia="仿宋_GB2312" w:cs="仿宋_GB2312"/>
                <w:bCs/>
                <w:kern w:val="0"/>
                <w:sz w:val="24"/>
                <w:szCs w:val="24"/>
              </w:rPr>
              <w:t xml:space="preserve"> </w:t>
            </w:r>
            <w:r>
              <w:rPr>
                <w:rFonts w:hint="eastAsia" w:ascii="仿宋_GB2312" w:hAnsi="仿宋_GB2312" w:eastAsia="仿宋_GB2312" w:cs="仿宋_GB2312"/>
                <w:bCs/>
                <w:kern w:val="0"/>
                <w:sz w:val="24"/>
                <w:szCs w:val="24"/>
              </w:rPr>
              <w:t>公章</w:t>
            </w: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年      月     日</w:t>
            </w:r>
          </w:p>
          <w:p>
            <w:pPr>
              <w:pStyle w:val="14"/>
              <w:spacing w:line="400" w:lineRule="exact"/>
              <w:ind w:right="2520" w:rightChars="1200" w:firstLine="560"/>
              <w:jc w:val="right"/>
              <w:rPr>
                <w:rFonts w:ascii="楷体_GB2312" w:hAnsi="Times New Roman" w:eastAsia="楷体_GB2312"/>
                <w:sz w:val="28"/>
                <w:szCs w:val="20"/>
              </w:rPr>
            </w:pPr>
          </w:p>
        </w:tc>
      </w:tr>
    </w:tbl>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jc w:val="left"/>
        <w:rPr>
          <w:rFonts w:hint="default" w:ascii="宋体" w:hAnsi="宋体" w:eastAsia="宋体" w:cs="宋体"/>
          <w:lang w:val="en-US" w:eastAsia="zh-CN"/>
        </w:rPr>
      </w:pPr>
    </w:p>
    <w:p>
      <w:pPr>
        <w:spacing w:line="480" w:lineRule="auto"/>
        <w:ind w:right="28"/>
        <w:jc w:val="left"/>
        <w:rPr>
          <w:rFonts w:hint="default" w:ascii="黑体" w:hAnsi="黑体" w:eastAsia="黑体" w:cs="Times New Roman"/>
          <w:kern w:val="0"/>
          <w:sz w:val="36"/>
          <w:szCs w:val="36"/>
          <w:lang w:val="en-US" w:eastAsia="zh-CN"/>
        </w:rPr>
      </w:pPr>
      <w:r>
        <w:rPr>
          <w:rFonts w:hint="eastAsia" w:ascii="黑体" w:hAnsi="黑体" w:eastAsia="黑体" w:cs="Times New Roman"/>
          <w:kern w:val="0"/>
          <w:sz w:val="36"/>
          <w:szCs w:val="36"/>
          <w:lang w:val="en-US" w:eastAsia="zh-CN"/>
        </w:rPr>
        <w:t>附件4：</w:t>
      </w:r>
    </w:p>
    <w:p>
      <w:pPr>
        <w:spacing w:line="480" w:lineRule="auto"/>
        <w:ind w:right="28"/>
        <w:rPr>
          <w:rFonts w:ascii="仿宋_GB2312" w:hAnsi="方正小标宋_GBK" w:eastAsia="仿宋_GB2312"/>
          <w:sz w:val="36"/>
          <w:szCs w:val="36"/>
        </w:rPr>
      </w:pPr>
    </w:p>
    <w:p>
      <w:pPr>
        <w:spacing w:line="480" w:lineRule="auto"/>
        <w:ind w:right="28"/>
        <w:rPr>
          <w:rFonts w:ascii="仿宋_GB2312" w:hAnsi="方正小标宋_GBK" w:eastAsia="仿宋_GB2312"/>
          <w:sz w:val="36"/>
          <w:szCs w:val="36"/>
        </w:rPr>
      </w:pPr>
    </w:p>
    <w:p>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南京航空航天大学金城学院</w:t>
      </w:r>
    </w:p>
    <w:p>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一流本科课程申报书</w:t>
      </w:r>
    </w:p>
    <w:p>
      <w:pPr>
        <w:spacing w:line="520" w:lineRule="exact"/>
        <w:ind w:right="26"/>
        <w:jc w:val="center"/>
        <w:rPr>
          <w:rFonts w:ascii="方正小标宋简体" w:hAnsi="黑体" w:eastAsia="方正小标宋简体"/>
          <w:sz w:val="36"/>
          <w:szCs w:val="36"/>
        </w:rPr>
      </w:pPr>
      <w:r>
        <w:rPr>
          <w:rFonts w:hint="eastAsia" w:ascii="方正小标宋简体" w:hAnsi="方正小标宋_GBK" w:eastAsia="方正小标宋简体"/>
          <w:kern w:val="0"/>
          <w:sz w:val="44"/>
          <w:szCs w:val="44"/>
        </w:rPr>
        <w:t>（线上课程）</w:t>
      </w:r>
    </w:p>
    <w:p>
      <w:pPr>
        <w:spacing w:line="520" w:lineRule="exact"/>
        <w:ind w:right="26"/>
        <w:jc w:val="center"/>
        <w:rPr>
          <w:rFonts w:ascii="黑体" w:hAnsi="黑体" w:eastAsia="黑体"/>
          <w:sz w:val="32"/>
          <w:szCs w:val="32"/>
        </w:rPr>
      </w:pPr>
    </w:p>
    <w:p>
      <w:pPr>
        <w:spacing w:line="520" w:lineRule="exact"/>
        <w:ind w:right="26"/>
        <w:jc w:val="center"/>
        <w:rPr>
          <w:rFonts w:ascii="黑体" w:hAnsi="黑体" w:eastAsia="黑体"/>
          <w:sz w:val="32"/>
          <w:szCs w:val="32"/>
        </w:rPr>
      </w:pPr>
    </w:p>
    <w:p>
      <w:pPr>
        <w:spacing w:line="520" w:lineRule="exact"/>
        <w:ind w:right="26"/>
        <w:jc w:val="center"/>
        <w:rPr>
          <w:rFonts w:ascii="黑体" w:hAnsi="黑体" w:eastAsia="黑体"/>
          <w:sz w:val="32"/>
          <w:szCs w:val="32"/>
        </w:rPr>
      </w:pPr>
    </w:p>
    <w:p>
      <w:pPr>
        <w:spacing w:line="600" w:lineRule="exact"/>
        <w:ind w:right="28" w:firstLine="1280" w:firstLineChars="400"/>
        <w:rPr>
          <w:rFonts w:ascii="黑体" w:hAnsi="黑体" w:eastAsia="黑体"/>
          <w:sz w:val="32"/>
          <w:szCs w:val="32"/>
          <w:u w:val="single"/>
        </w:rPr>
      </w:pP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主要开课平台：</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申报单位：</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填表日期：</w:t>
      </w:r>
    </w:p>
    <w:p>
      <w:pPr>
        <w:spacing w:line="600" w:lineRule="exact"/>
        <w:ind w:right="28" w:firstLine="1280" w:firstLineChars="400"/>
        <w:rPr>
          <w:rFonts w:ascii="仿宋_GB2312" w:hAnsi="黑体" w:eastAsia="仿宋_GB2312"/>
          <w:sz w:val="32"/>
          <w:szCs w:val="36"/>
          <w:u w:val="single"/>
        </w:rPr>
      </w:pPr>
    </w:p>
    <w:p>
      <w:pPr>
        <w:spacing w:line="600" w:lineRule="exact"/>
        <w:ind w:right="28"/>
        <w:rPr>
          <w:rFonts w:ascii="仿宋_GB2312" w:hAnsi="黑体" w:eastAsia="仿宋_GB2312"/>
          <w:sz w:val="32"/>
          <w:szCs w:val="36"/>
          <w:u w:val="single"/>
        </w:rPr>
      </w:pPr>
    </w:p>
    <w:p>
      <w:pPr>
        <w:spacing w:line="600" w:lineRule="exact"/>
        <w:ind w:right="28"/>
        <w:rPr>
          <w:rFonts w:ascii="仿宋_GB2312" w:hAnsi="黑体" w:eastAsia="仿宋_GB2312"/>
          <w:sz w:val="32"/>
          <w:szCs w:val="36"/>
          <w:u w:val="single"/>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南京航空航天大学金城学院</w:t>
      </w:r>
      <w:r>
        <w:rPr>
          <w:rFonts w:ascii="黑体" w:hAnsi="黑体" w:eastAsia="黑体"/>
          <w:sz w:val="32"/>
          <w:szCs w:val="32"/>
        </w:rPr>
        <w:t>制</w:t>
      </w:r>
    </w:p>
    <w:p>
      <w:pPr>
        <w:snapToGrid w:val="0"/>
        <w:spacing w:line="240" w:lineRule="atLeast"/>
        <w:jc w:val="center"/>
        <w:rPr>
          <w:rFonts w:ascii="黑体" w:hAnsi="黑体" w:eastAsia="黑体"/>
          <w:sz w:val="32"/>
        </w:rPr>
      </w:pPr>
      <w:r>
        <w:rPr>
          <w:rFonts w:ascii="黑体" w:hAnsi="黑体" w:eastAsia="黑体"/>
          <w:sz w:val="32"/>
          <w:szCs w:val="32"/>
        </w:rPr>
        <w:t>二○二</w:t>
      </w:r>
      <w:r>
        <w:rPr>
          <w:rFonts w:hint="eastAsia" w:ascii="黑体" w:hAnsi="黑体" w:eastAsia="黑体"/>
          <w:sz w:val="32"/>
          <w:szCs w:val="32"/>
          <w:lang w:val="en-US" w:eastAsia="zh-CN"/>
        </w:rPr>
        <w:t>四</w:t>
      </w:r>
      <w:r>
        <w:rPr>
          <w:rFonts w:ascii="黑体" w:hAnsi="黑体" w:eastAsia="黑体"/>
          <w:sz w:val="32"/>
          <w:szCs w:val="32"/>
        </w:rPr>
        <w:t>年</w:t>
      </w:r>
      <w:r>
        <w:rPr>
          <w:rFonts w:hint="eastAsia" w:ascii="黑体" w:hAnsi="黑体" w:eastAsia="黑体"/>
          <w:sz w:val="32"/>
          <w:szCs w:val="32"/>
          <w:lang w:val="en-US" w:eastAsia="zh-CN"/>
        </w:rPr>
        <w:t>三</w:t>
      </w:r>
      <w:r>
        <w:rPr>
          <w:rFonts w:ascii="黑体" w:hAnsi="黑体" w:eastAsia="黑体"/>
          <w:sz w:val="32"/>
          <w:szCs w:val="32"/>
        </w:rPr>
        <w:t>月</w:t>
      </w:r>
    </w:p>
    <w:p>
      <w:pPr>
        <w:snapToGrid w:val="0"/>
        <w:spacing w:line="560" w:lineRule="exact"/>
        <w:ind w:firstLine="539"/>
        <w:jc w:val="center"/>
        <w:rPr>
          <w:rFonts w:ascii="黑体" w:hAnsi="黑体" w:eastAsia="黑体"/>
          <w:sz w:val="32"/>
          <w:szCs w:val="24"/>
        </w:rPr>
        <w:sectPr>
          <w:footerReference r:id="rId5" w:type="default"/>
          <w:pgSz w:w="11906" w:h="16838"/>
          <w:pgMar w:top="1440" w:right="1800" w:bottom="1440" w:left="1800" w:header="851" w:footer="992" w:gutter="0"/>
          <w:pgNumType w:start="13"/>
          <w:cols w:space="425" w:num="1"/>
          <w:docGrid w:type="lines" w:linePitch="312" w:charSpace="0"/>
        </w:sectPr>
      </w:pPr>
    </w:p>
    <w:p>
      <w:pPr>
        <w:snapToGrid w:val="0"/>
        <w:spacing w:line="560" w:lineRule="exact"/>
        <w:rPr>
          <w:rFonts w:ascii="黑体" w:hAnsi="黑体" w:eastAsia="黑体"/>
          <w:sz w:val="32"/>
          <w:szCs w:val="24"/>
        </w:rPr>
      </w:pPr>
    </w:p>
    <w:p>
      <w:pPr>
        <w:snapToGrid w:val="0"/>
        <w:spacing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填报说明</w:t>
      </w:r>
    </w:p>
    <w:p>
      <w:pPr>
        <w:snapToGrid w:val="0"/>
        <w:spacing w:line="560" w:lineRule="exact"/>
        <w:jc w:val="center"/>
        <w:rPr>
          <w:rFonts w:ascii="黑体" w:hAnsi="黑体" w:eastAsia="黑体"/>
          <w:sz w:val="32"/>
          <w:szCs w:val="24"/>
        </w:rPr>
      </w:pP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1.专业类代码指《普通高等学校本科专业目录（</w:t>
      </w:r>
      <w:r>
        <w:rPr>
          <w:rFonts w:hint="eastAsia" w:ascii="仿宋" w:hAnsi="仿宋" w:eastAsia="仿宋" w:cs="仿宋"/>
          <w:sz w:val="30"/>
          <w:szCs w:val="30"/>
          <w:lang w:val="en-US" w:eastAsia="zh-CN"/>
        </w:rPr>
        <w:t>2022</w:t>
      </w:r>
      <w:r>
        <w:rPr>
          <w:rFonts w:hint="eastAsia" w:ascii="仿宋" w:hAnsi="仿宋" w:eastAsia="仿宋" w:cs="仿宋"/>
          <w:sz w:val="30"/>
          <w:szCs w:val="30"/>
        </w:rPr>
        <w:t>）》中的专业类代码（四位数字）。</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课程负责人一般为课程团队牵头人，也可以为以个人名义申报的主讲教师。团队主要成员一般为近5年内讲授该课程教师。申报课程名称、所有课程团队主要成员须与平台显示情况一致，课程负责人所在单位与申报课程学校一致。</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3.开课平台是指提供面向学校和社会开放学习服务的公开课程平台。申报课程在多个平台开课的，只能选择一个主要平台申报。多个平台的有关数据可按平台分别提供“课程数据信息表”。</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4.文中○为单选；□可多选。</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5.申报课程开设平台为境外平台的，在“平台首页网址”栏目一并提供国内课程平台网址。</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6.同一门课程，如因课时较长而分段在线开课并由不同负责人主持的，可多人联合申报。</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7.文本中的中外文名词第一次出现时，要写清全称和缩写，再次出现时可以使用缩写。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8.涉密课程或不能公开个人信息的涉密人员不得参与申报。</w:t>
      </w:r>
    </w:p>
    <w:p>
      <w:pPr>
        <w:rPr>
          <w:rFonts w:ascii="Times New Roman" w:hAnsi="Times New Roman" w:eastAsia="黑体" w:cs="Times New Roman"/>
          <w:sz w:val="24"/>
          <w:szCs w:val="24"/>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黑体" w:hAnsi="黑体" w:eastAsia="黑体"/>
          <w:sz w:val="28"/>
          <w:szCs w:val="28"/>
        </w:rPr>
      </w:pPr>
      <w:r>
        <w:rPr>
          <w:rFonts w:hint="eastAsia" w:ascii="黑体" w:hAnsi="黑体" w:eastAsia="黑体"/>
          <w:sz w:val="28"/>
          <w:szCs w:val="28"/>
        </w:rPr>
        <w:t>一、课程基本情况</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3402"/>
        <w:gridCol w:w="1913"/>
        <w:gridCol w:w="1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课程名称</w:t>
            </w:r>
          </w:p>
        </w:tc>
        <w:tc>
          <w:tcPr>
            <w:tcW w:w="3402" w:type="dxa"/>
            <w:tcBorders>
              <w:right w:val="single" w:color="000000" w:sz="4" w:space="0"/>
            </w:tcBorders>
            <w:vAlign w:val="center"/>
          </w:tcPr>
          <w:p>
            <w:pPr>
              <w:rPr>
                <w:rFonts w:ascii="仿宋_GB2312" w:hAnsi="黑体" w:eastAsia="仿宋_GB2312"/>
                <w:sz w:val="24"/>
                <w:szCs w:val="24"/>
              </w:rPr>
            </w:pPr>
          </w:p>
        </w:tc>
        <w:tc>
          <w:tcPr>
            <w:tcW w:w="1913" w:type="dxa"/>
            <w:tcBorders>
              <w:left w:val="single" w:color="000000" w:sz="4" w:space="0"/>
            </w:tcBorders>
            <w:vAlign w:val="center"/>
          </w:tcPr>
          <w:p>
            <w:pPr>
              <w:rPr>
                <w:rFonts w:ascii="仿宋_GB2312" w:hAnsi="黑体" w:eastAsia="仿宋_GB2312"/>
                <w:sz w:val="24"/>
                <w:szCs w:val="24"/>
              </w:rPr>
            </w:pPr>
            <w:r>
              <w:rPr>
                <w:rFonts w:hint="eastAsia" w:ascii="仿宋_GB2312" w:hAnsi="黑体" w:eastAsia="仿宋_GB2312"/>
                <w:sz w:val="24"/>
                <w:szCs w:val="24"/>
              </w:rPr>
              <w:t>是否曾被推荐</w:t>
            </w:r>
          </w:p>
        </w:tc>
        <w:tc>
          <w:tcPr>
            <w:tcW w:w="1772" w:type="dxa"/>
            <w:vAlign w:val="center"/>
          </w:tcPr>
          <w:p>
            <w:pPr>
              <w:rPr>
                <w:rFonts w:ascii="仿宋_GB2312" w:hAnsi="黑体" w:eastAsia="仿宋_GB2312"/>
                <w:sz w:val="24"/>
                <w:szCs w:val="24"/>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是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课程负责人</w:t>
            </w:r>
          </w:p>
        </w:tc>
        <w:tc>
          <w:tcPr>
            <w:tcW w:w="7087"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负责人所在单位</w:t>
            </w:r>
          </w:p>
        </w:tc>
        <w:tc>
          <w:tcPr>
            <w:tcW w:w="7087" w:type="dxa"/>
            <w:gridSpan w:val="3"/>
            <w:vAlign w:val="center"/>
          </w:tcPr>
          <w:p>
            <w:pPr>
              <w:rPr>
                <w:rFonts w:ascii="仿宋_GB2312" w:eastAsia="仿宋_GB2312" w:hAnsi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课程适用对象</w:t>
            </w:r>
          </w:p>
        </w:tc>
        <w:tc>
          <w:tcPr>
            <w:tcW w:w="7087" w:type="dxa"/>
            <w:gridSpan w:val="3"/>
            <w:vAlign w:val="center"/>
          </w:tcPr>
          <w:p>
            <w:pPr>
              <w:rPr>
                <w:rFonts w:ascii="仿宋_GB2312" w:eastAsia="仿宋_GB2312" w:hAnsiTheme="majorEastAsia"/>
                <w:sz w:val="24"/>
                <w:szCs w:val="24"/>
              </w:rPr>
            </w:pPr>
            <w:r>
              <w:rPr>
                <w:rFonts w:hint="eastAsia" w:ascii="仿宋_GB2312" w:eastAsia="仿宋_GB2312" w:hAnsiTheme="majorEastAsia"/>
                <w:sz w:val="24"/>
                <w:szCs w:val="24"/>
              </w:rPr>
              <w:t>□本科生 □社会学习者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课程性质</w:t>
            </w:r>
          </w:p>
        </w:tc>
        <w:tc>
          <w:tcPr>
            <w:tcW w:w="7087" w:type="dxa"/>
            <w:gridSpan w:val="3"/>
            <w:vAlign w:val="center"/>
          </w:tcPr>
          <w:p>
            <w:pPr>
              <w:rPr>
                <w:rFonts w:ascii="仿宋_GB2312" w:eastAsia="仿宋_GB2312" w:hAnsiTheme="majorEastAsia"/>
                <w:sz w:val="24"/>
                <w:szCs w:val="24"/>
              </w:rPr>
            </w:pPr>
            <w:r>
              <w:rPr>
                <w:rFonts w:hint="eastAsia" w:ascii="仿宋_GB2312" w:eastAsia="仿宋_GB2312" w:hAnsiTheme="majorEastAsia"/>
                <w:sz w:val="24"/>
                <w:szCs w:val="24"/>
              </w:rPr>
              <w:t>□高校学分认定课 □社会学习者课程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2127" w:type="dxa"/>
            <w:vMerge w:val="restart"/>
            <w:vAlign w:val="center"/>
          </w:tcPr>
          <w:p>
            <w:pPr>
              <w:rPr>
                <w:rFonts w:ascii="仿宋_GB2312" w:hAnsi="黑体" w:eastAsia="仿宋_GB2312"/>
                <w:sz w:val="24"/>
                <w:szCs w:val="24"/>
              </w:rPr>
            </w:pPr>
            <w:r>
              <w:rPr>
                <w:rFonts w:hint="eastAsia" w:ascii="仿宋_GB2312" w:hAnsi="黑体" w:eastAsia="仿宋_GB2312"/>
                <w:sz w:val="24"/>
                <w:szCs w:val="24"/>
              </w:rPr>
              <w:t>课程分类</w:t>
            </w:r>
          </w:p>
        </w:tc>
        <w:tc>
          <w:tcPr>
            <w:tcW w:w="7087" w:type="dxa"/>
            <w:gridSpan w:val="3"/>
            <w:vAlign w:val="center"/>
          </w:tcPr>
          <w:p>
            <w:pPr>
              <w:rPr>
                <w:rFonts w:ascii="仿宋_GB2312" w:eastAsia="仿宋_GB2312" w:hAnsiTheme="majorEastAsia"/>
                <w:sz w:val="24"/>
                <w:szCs w:val="24"/>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通识课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公共基础课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专业课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2127" w:type="dxa"/>
            <w:vMerge w:val="continue"/>
            <w:tcBorders>
              <w:bottom w:val="single" w:color="auto" w:sz="4" w:space="0"/>
            </w:tcBorders>
            <w:vAlign w:val="center"/>
          </w:tcPr>
          <w:p>
            <w:pPr>
              <w:rPr>
                <w:rFonts w:ascii="仿宋_GB2312" w:hAnsi="黑体" w:eastAsia="仿宋_GB2312"/>
                <w:sz w:val="24"/>
                <w:szCs w:val="24"/>
              </w:rPr>
            </w:pPr>
          </w:p>
        </w:tc>
        <w:tc>
          <w:tcPr>
            <w:tcW w:w="7087" w:type="dxa"/>
            <w:gridSpan w:val="3"/>
            <w:vAlign w:val="center"/>
          </w:tcPr>
          <w:p>
            <w:pPr>
              <w:rPr>
                <w:rFonts w:ascii="仿宋_GB2312" w:eastAsia="仿宋_GB2312" w:hAnsiTheme="majorEastAsia"/>
                <w:sz w:val="24"/>
                <w:szCs w:val="24"/>
              </w:rPr>
            </w:pPr>
            <w:r>
              <w:rPr>
                <w:rFonts w:hint="eastAsia" w:ascii="仿宋_GB2312" w:eastAsia="仿宋_GB2312" w:hAnsiTheme="majorEastAsia"/>
                <w:sz w:val="24"/>
                <w:szCs w:val="24"/>
              </w:rPr>
              <w:t xml:space="preserve">□思想政治理论课 □创新创业教育课 □教师教育课 </w:t>
            </w:r>
            <w:r>
              <w:rPr>
                <w:rFonts w:hint="eastAsia" w:ascii="仿宋_GB2312" w:eastAsia="仿宋_GB2312" w:hAnsiTheme="majorEastAsia"/>
                <w:kern w:val="0"/>
                <w:sz w:val="24"/>
                <w:szCs w:val="24"/>
              </w:rPr>
              <w:t>□</w:t>
            </w:r>
            <w:r>
              <w:rPr>
                <w:rFonts w:hint="eastAsia" w:ascii="仿宋_GB2312" w:eastAsia="仿宋_GB2312" w:hAnsiTheme="majorEastAsia"/>
                <w:sz w:val="24"/>
                <w:szCs w:val="24"/>
              </w:rPr>
              <w:t>实验课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2127" w:type="dxa"/>
            <w:tcBorders>
              <w:top w:val="single" w:color="auto" w:sz="4" w:space="0"/>
            </w:tcBorders>
            <w:vAlign w:val="center"/>
          </w:tcPr>
          <w:p>
            <w:pPr>
              <w:rPr>
                <w:rFonts w:ascii="仿宋_GB2312" w:hAnsi="黑体" w:eastAsia="仿宋_GB2312"/>
                <w:sz w:val="24"/>
                <w:szCs w:val="24"/>
              </w:rPr>
            </w:pPr>
            <w:r>
              <w:rPr>
                <w:rFonts w:hint="eastAsia" w:ascii="仿宋_GB2312" w:hAnsi="黑体" w:eastAsia="仿宋_GB2312"/>
                <w:sz w:val="24"/>
                <w:szCs w:val="24"/>
              </w:rPr>
              <w:t>课程讲授语言</w:t>
            </w:r>
          </w:p>
        </w:tc>
        <w:tc>
          <w:tcPr>
            <w:tcW w:w="7087" w:type="dxa"/>
            <w:gridSpan w:val="3"/>
            <w:vAlign w:val="center"/>
          </w:tcPr>
          <w:p>
            <w:pPr>
              <w:rPr>
                <w:rFonts w:ascii="仿宋_GB2312" w:eastAsia="仿宋_GB2312" w:hAnsiTheme="majorEastAsia"/>
                <w:sz w:val="24"/>
                <w:szCs w:val="24"/>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中文</w:t>
            </w:r>
          </w:p>
          <w:p>
            <w:pPr>
              <w:rPr>
                <w:rFonts w:ascii="仿宋_GB2312" w:eastAsia="仿宋_GB2312" w:hAnsiTheme="majorEastAsia"/>
                <w:sz w:val="24"/>
                <w:szCs w:val="24"/>
                <w:u w:val="single"/>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中文+外文字幕（语种）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外文（语种）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开放程度</w:t>
            </w:r>
          </w:p>
        </w:tc>
        <w:tc>
          <w:tcPr>
            <w:tcW w:w="7087" w:type="dxa"/>
            <w:gridSpan w:val="3"/>
            <w:vAlign w:val="center"/>
          </w:tcPr>
          <w:p>
            <w:pPr>
              <w:rPr>
                <w:rFonts w:ascii="仿宋_GB2312" w:hAnsi="宋体" w:eastAsia="仿宋_GB2312" w:cs="宋体"/>
                <w:kern w:val="0"/>
                <w:sz w:val="22"/>
              </w:rPr>
            </w:pPr>
            <w:r>
              <w:rPr>
                <w:rFonts w:hint="eastAsia" w:asciiTheme="majorEastAsia" w:hAnsiTheme="majorEastAsia" w:eastAsiaTheme="majorEastAsia"/>
                <w:sz w:val="24"/>
                <w:szCs w:val="24"/>
              </w:rPr>
              <w:t>○</w:t>
            </w:r>
            <w:r>
              <w:rPr>
                <w:rFonts w:hint="eastAsia" w:ascii="仿宋_GB2312" w:hAnsi="宋体" w:eastAsia="仿宋_GB2312" w:cs="宋体"/>
                <w:kern w:val="0"/>
                <w:sz w:val="22"/>
              </w:rPr>
              <w:t>完全开放：自由注册，免费学习</w:t>
            </w:r>
          </w:p>
          <w:p>
            <w:pPr>
              <w:rPr>
                <w:rFonts w:ascii="仿宋_GB2312" w:hAnsi="黑体" w:eastAsia="仿宋_GB2312"/>
                <w:sz w:val="24"/>
                <w:szCs w:val="24"/>
              </w:rPr>
            </w:pPr>
            <w:r>
              <w:rPr>
                <w:rFonts w:hint="eastAsia" w:asciiTheme="majorEastAsia" w:hAnsiTheme="majorEastAsia" w:eastAsiaTheme="majorEastAsia"/>
                <w:sz w:val="24"/>
                <w:szCs w:val="24"/>
              </w:rPr>
              <w:t>○</w:t>
            </w:r>
            <w:r>
              <w:rPr>
                <w:rFonts w:hint="eastAsia" w:ascii="仿宋_GB2312" w:hAnsi="宋体" w:eastAsia="仿宋_GB2312" w:cs="宋体"/>
                <w:kern w:val="0"/>
                <w:sz w:val="22"/>
              </w:rPr>
              <w:t>有限开放：仅对学校（机构）组织的学习者开放或付费学习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主要开课平台</w:t>
            </w:r>
          </w:p>
        </w:tc>
        <w:tc>
          <w:tcPr>
            <w:tcW w:w="7087"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平台首页网址</w:t>
            </w:r>
          </w:p>
        </w:tc>
        <w:tc>
          <w:tcPr>
            <w:tcW w:w="7087"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首期上线平台及时间</w:t>
            </w:r>
          </w:p>
        </w:tc>
        <w:tc>
          <w:tcPr>
            <w:tcW w:w="7087"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课程完整开设期次及最近两期开课时间</w:t>
            </w:r>
          </w:p>
        </w:tc>
        <w:tc>
          <w:tcPr>
            <w:tcW w:w="7087"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5" w:hRule="atLeast"/>
        </w:trPr>
        <w:tc>
          <w:tcPr>
            <w:tcW w:w="2127" w:type="dxa"/>
            <w:tcBorders>
              <w:bottom w:val="single" w:color="auto" w:sz="4" w:space="0"/>
            </w:tcBorders>
            <w:vAlign w:val="center"/>
          </w:tcPr>
          <w:p>
            <w:pPr>
              <w:rPr>
                <w:rFonts w:ascii="仿宋_GB2312" w:hAnsi="黑体" w:eastAsia="仿宋_GB2312"/>
                <w:sz w:val="24"/>
                <w:szCs w:val="24"/>
              </w:rPr>
            </w:pPr>
            <w:r>
              <w:rPr>
                <w:rFonts w:hint="eastAsia" w:ascii="仿宋_GB2312" w:hAnsi="黑体" w:eastAsia="仿宋_GB2312"/>
                <w:sz w:val="24"/>
                <w:szCs w:val="24"/>
              </w:rPr>
              <w:t>课程链接及查看教学活动的密码等</w:t>
            </w:r>
          </w:p>
        </w:tc>
        <w:tc>
          <w:tcPr>
            <w:tcW w:w="7087" w:type="dxa"/>
            <w:gridSpan w:val="3"/>
            <w:tcBorders>
              <w:bottom w:val="single" w:color="auto" w:sz="4" w:space="0"/>
            </w:tcBorders>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 w:hRule="atLeast"/>
        </w:trPr>
        <w:tc>
          <w:tcPr>
            <w:tcW w:w="2127" w:type="dxa"/>
            <w:tcBorders>
              <w:top w:val="single" w:color="auto" w:sz="4" w:space="0"/>
            </w:tcBorders>
            <w:vAlign w:val="center"/>
          </w:tcPr>
          <w:p>
            <w:pPr>
              <w:rPr>
                <w:rFonts w:ascii="仿宋_GB2312" w:hAnsi="黑体" w:eastAsia="仿宋_GB2312"/>
                <w:sz w:val="24"/>
                <w:szCs w:val="24"/>
              </w:rPr>
            </w:pPr>
            <w:r>
              <w:rPr>
                <w:rFonts w:hint="eastAsia" w:ascii="仿宋_GB2312" w:hAnsi="黑体" w:eastAsia="仿宋_GB2312"/>
                <w:sz w:val="24"/>
                <w:szCs w:val="24"/>
              </w:rPr>
              <w:t>主要教材</w:t>
            </w:r>
          </w:p>
        </w:tc>
        <w:tc>
          <w:tcPr>
            <w:tcW w:w="7087" w:type="dxa"/>
            <w:gridSpan w:val="3"/>
            <w:tcBorders>
              <w:top w:val="single" w:color="auto" w:sz="4" w:space="0"/>
            </w:tcBorders>
            <w:vAlign w:val="center"/>
          </w:tcPr>
          <w:p>
            <w:pPr>
              <w:rPr>
                <w:rFonts w:ascii="仿宋_GB2312" w:hAnsi="黑体" w:eastAsia="仿宋_GB2312"/>
                <w:sz w:val="24"/>
                <w:szCs w:val="24"/>
              </w:rPr>
            </w:pPr>
            <w:r>
              <w:rPr>
                <w:rFonts w:hint="eastAsia" w:ascii="仿宋_GB2312" w:hAnsi="仿宋_GB2312" w:eastAsia="仿宋_GB2312" w:cs="仿宋_GB2312"/>
                <w:sz w:val="24"/>
                <w:szCs w:val="24"/>
              </w:rPr>
              <w:t>书名、书号、作者、出版社、出版时间（上传封面及版权页）</w:t>
            </w:r>
          </w:p>
        </w:tc>
      </w:tr>
    </w:tbl>
    <w:p>
      <w:pPr>
        <w:rPr>
          <w:rFonts w:ascii="仿宋_GB2312" w:hAnsi="黑体" w:eastAsia="仿宋_GB2312"/>
          <w:b/>
          <w:sz w:val="24"/>
          <w:szCs w:val="24"/>
        </w:rPr>
      </w:pPr>
      <w:r>
        <w:rPr>
          <w:rFonts w:hint="eastAsia" w:ascii="黑体" w:hAnsi="黑体" w:eastAsia="黑体" w:cs="黑体"/>
          <w:bCs/>
          <w:sz w:val="24"/>
          <w:szCs w:val="24"/>
        </w:rPr>
        <w:t>若因同一门课程课时较长，分段在线开设，请填写下表：</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3"/>
        <w:gridCol w:w="2025"/>
        <w:gridCol w:w="992"/>
        <w:gridCol w:w="1843"/>
        <w:gridCol w:w="1670"/>
        <w:gridCol w:w="15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序号</w:t>
            </w:r>
          </w:p>
        </w:tc>
        <w:tc>
          <w:tcPr>
            <w:tcW w:w="2025" w:type="dxa"/>
            <w:vAlign w:val="center"/>
          </w:tcPr>
          <w:p>
            <w:pPr>
              <w:jc w:val="center"/>
              <w:rPr>
                <w:rFonts w:ascii="仿宋_GB2312" w:hAnsi="黑体" w:eastAsia="仿宋_GB2312"/>
                <w:sz w:val="24"/>
                <w:szCs w:val="24"/>
              </w:rPr>
            </w:pPr>
            <w:r>
              <w:rPr>
                <w:rFonts w:hint="eastAsia" w:ascii="仿宋_GB2312" w:hAnsi="黑体" w:eastAsia="仿宋_GB2312"/>
                <w:sz w:val="24"/>
                <w:szCs w:val="24"/>
              </w:rPr>
              <w:t>课程名称</w:t>
            </w:r>
          </w:p>
        </w:tc>
        <w:tc>
          <w:tcPr>
            <w:tcW w:w="992" w:type="dxa"/>
            <w:vAlign w:val="center"/>
          </w:tcPr>
          <w:p>
            <w:pPr>
              <w:jc w:val="center"/>
              <w:rPr>
                <w:rFonts w:ascii="仿宋_GB2312" w:hAnsi="黑体" w:eastAsia="仿宋_GB2312"/>
                <w:sz w:val="24"/>
                <w:szCs w:val="24"/>
              </w:rPr>
            </w:pPr>
            <w:r>
              <w:rPr>
                <w:rFonts w:hint="eastAsia" w:ascii="仿宋_GB2312" w:hAnsi="黑体" w:eastAsia="仿宋_GB2312"/>
                <w:sz w:val="24"/>
                <w:szCs w:val="24"/>
              </w:rPr>
              <w:t>负责人</w:t>
            </w:r>
          </w:p>
        </w:tc>
        <w:tc>
          <w:tcPr>
            <w:tcW w:w="1843" w:type="dxa"/>
            <w:vAlign w:val="center"/>
          </w:tcPr>
          <w:p>
            <w:pPr>
              <w:jc w:val="center"/>
              <w:rPr>
                <w:rFonts w:ascii="仿宋_GB2312" w:hAnsi="黑体" w:eastAsia="仿宋_GB2312"/>
                <w:sz w:val="24"/>
                <w:szCs w:val="24"/>
              </w:rPr>
            </w:pPr>
            <w:r>
              <w:rPr>
                <w:rFonts w:hint="eastAsia" w:ascii="仿宋_GB2312" w:hAnsi="黑体" w:eastAsia="仿宋_GB2312"/>
                <w:sz w:val="24"/>
                <w:szCs w:val="24"/>
              </w:rPr>
              <w:t>负责人单位</w:t>
            </w:r>
          </w:p>
        </w:tc>
        <w:tc>
          <w:tcPr>
            <w:tcW w:w="167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课时（周）</w:t>
            </w:r>
          </w:p>
        </w:tc>
        <w:tc>
          <w:tcPr>
            <w:tcW w:w="1561" w:type="dxa"/>
            <w:vAlign w:val="center"/>
          </w:tcPr>
          <w:p>
            <w:pPr>
              <w:jc w:val="center"/>
              <w:rPr>
                <w:rFonts w:ascii="仿宋_GB2312" w:hAnsi="黑体" w:eastAsia="仿宋_GB2312"/>
                <w:sz w:val="24"/>
                <w:szCs w:val="24"/>
              </w:rPr>
            </w:pPr>
            <w:r>
              <w:rPr>
                <w:rFonts w:hint="eastAsia" w:ascii="仿宋_GB2312" w:hAnsi="黑体" w:eastAsia="仿宋_GB2312"/>
                <w:sz w:val="24"/>
                <w:szCs w:val="24"/>
              </w:rPr>
              <w:t>课程链接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3</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4</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bl>
    <w:p>
      <w:pPr>
        <w:pStyle w:val="15"/>
        <w:ind w:left="432" w:firstLine="0" w:firstLineChars="0"/>
        <w:rPr>
          <w:sz w:val="24"/>
          <w:szCs w:val="24"/>
        </w:rPr>
      </w:pPr>
    </w:p>
    <w:p>
      <w:pPr>
        <w:rPr>
          <w:rFonts w:ascii="黑体" w:hAnsi="黑体" w:eastAsia="黑体"/>
          <w:sz w:val="28"/>
          <w:szCs w:val="28"/>
        </w:rPr>
      </w:pPr>
      <w:r>
        <w:rPr>
          <w:rFonts w:hint="eastAsia" w:ascii="黑体" w:hAnsi="黑体" w:eastAsia="黑体"/>
          <w:sz w:val="28"/>
          <w:szCs w:val="28"/>
        </w:rPr>
        <w:t>二、课程团队情况</w:t>
      </w:r>
    </w:p>
    <w:tbl>
      <w:tblPr>
        <w:tblStyle w:val="8"/>
        <w:tblW w:w="9213"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5"/>
        <w:gridCol w:w="890"/>
        <w:gridCol w:w="910"/>
        <w:gridCol w:w="1730"/>
        <w:gridCol w:w="770"/>
        <w:gridCol w:w="784"/>
        <w:gridCol w:w="765"/>
        <w:gridCol w:w="825"/>
        <w:gridCol w:w="960"/>
        <w:gridCol w:w="9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3" w:type="dxa"/>
            <w:gridSpan w:val="10"/>
            <w:vAlign w:val="center"/>
          </w:tcPr>
          <w:p>
            <w:pPr>
              <w:jc w:val="center"/>
              <w:rPr>
                <w:rFonts w:ascii="仿宋_GB2312" w:hAnsi="黑体" w:eastAsia="仿宋_GB2312"/>
                <w:b/>
                <w:sz w:val="24"/>
                <w:szCs w:val="24"/>
              </w:rPr>
            </w:pPr>
            <w:r>
              <w:rPr>
                <w:rFonts w:hint="eastAsia" w:ascii="黑体" w:hAnsi="黑体" w:eastAsia="黑体" w:cs="黑体"/>
                <w:bCs/>
                <w:sz w:val="24"/>
                <w:szCs w:val="24"/>
              </w:rPr>
              <w:t>课程团队主要成员（序号1为课程负责人，总人数限5人之内）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序号</w:t>
            </w:r>
          </w:p>
        </w:tc>
        <w:tc>
          <w:tcPr>
            <w:tcW w:w="89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姓名</w:t>
            </w:r>
          </w:p>
        </w:tc>
        <w:tc>
          <w:tcPr>
            <w:tcW w:w="91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出生年月</w:t>
            </w:r>
          </w:p>
        </w:tc>
        <w:tc>
          <w:tcPr>
            <w:tcW w:w="173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单位</w:t>
            </w:r>
          </w:p>
        </w:tc>
        <w:tc>
          <w:tcPr>
            <w:tcW w:w="77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职务</w:t>
            </w:r>
          </w:p>
        </w:tc>
        <w:tc>
          <w:tcPr>
            <w:tcW w:w="784"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职称</w:t>
            </w:r>
          </w:p>
        </w:tc>
        <w:tc>
          <w:tcPr>
            <w:tcW w:w="765"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手机号码</w:t>
            </w:r>
          </w:p>
        </w:tc>
        <w:tc>
          <w:tcPr>
            <w:tcW w:w="825" w:type="dxa"/>
            <w:vAlign w:val="center"/>
          </w:tcPr>
          <w:p>
            <w:pPr>
              <w:jc w:val="center"/>
              <w:rPr>
                <w:rFonts w:ascii="仿宋_GB2312" w:hAnsi="黑体" w:eastAsia="仿宋_GB2312"/>
                <w:sz w:val="24"/>
                <w:szCs w:val="24"/>
              </w:rPr>
            </w:pPr>
            <w:r>
              <w:rPr>
                <w:rFonts w:hint="eastAsia" w:ascii="仿宋_GB2312" w:hAnsi="黑体" w:eastAsia="仿宋_GB2312"/>
                <w:sz w:val="24"/>
                <w:szCs w:val="24"/>
              </w:rPr>
              <w:t>电子邮箱</w:t>
            </w:r>
          </w:p>
        </w:tc>
        <w:tc>
          <w:tcPr>
            <w:tcW w:w="960"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承担</w:t>
            </w:r>
          </w:p>
          <w:p>
            <w:pPr>
              <w:jc w:val="center"/>
              <w:rPr>
                <w:rFonts w:ascii="仿宋_GB2312" w:hAnsi="黑体" w:eastAsia="仿宋_GB2312"/>
                <w:sz w:val="24"/>
                <w:szCs w:val="24"/>
              </w:rPr>
            </w:pPr>
            <w:r>
              <w:rPr>
                <w:rFonts w:hint="eastAsia" w:ascii="仿宋_GB2312" w:hAnsi="黑体" w:eastAsia="仿宋_GB2312"/>
                <w:sz w:val="24"/>
                <w:szCs w:val="24"/>
              </w:rPr>
              <w:t>任务</w:t>
            </w:r>
          </w:p>
        </w:tc>
        <w:tc>
          <w:tcPr>
            <w:tcW w:w="994" w:type="dxa"/>
            <w:vAlign w:val="center"/>
          </w:tcPr>
          <w:p>
            <w:pPr>
              <w:jc w:val="center"/>
              <w:rPr>
                <w:rFonts w:ascii="仿宋_GB2312" w:hAnsi="黑体" w:eastAsia="仿宋_GB2312"/>
                <w:sz w:val="24"/>
                <w:szCs w:val="24"/>
              </w:rPr>
            </w:pPr>
            <w:r>
              <w:rPr>
                <w:rFonts w:hint="eastAsia" w:ascii="仿宋_GB2312" w:hAnsi="黑体" w:eastAsia="仿宋_GB2312"/>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3</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4</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5</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bl>
    <w:p>
      <w:pPr>
        <w:rPr>
          <w:rFonts w:ascii="仿宋_GB2312" w:eastAsia="仿宋_GB2312"/>
          <w:sz w:val="24"/>
          <w:szCs w:val="24"/>
        </w:rPr>
      </w:pP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7"/>
        <w:gridCol w:w="1078"/>
        <w:gridCol w:w="1215"/>
        <w:gridCol w:w="1571"/>
        <w:gridCol w:w="743"/>
        <w:gridCol w:w="800"/>
        <w:gridCol w:w="1428"/>
        <w:gridCol w:w="14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gridSpan w:val="8"/>
            <w:vAlign w:val="center"/>
          </w:tcPr>
          <w:p>
            <w:pPr>
              <w:jc w:val="center"/>
              <w:rPr>
                <w:rFonts w:ascii="仿宋_GB2312" w:hAnsi="黑体" w:eastAsia="仿宋_GB2312"/>
                <w:b/>
                <w:sz w:val="24"/>
                <w:szCs w:val="24"/>
              </w:rPr>
            </w:pPr>
            <w:r>
              <w:rPr>
                <w:rFonts w:hint="eastAsia" w:ascii="黑体" w:hAnsi="黑体" w:eastAsia="黑体" w:cs="黑体"/>
                <w:bCs/>
                <w:sz w:val="24"/>
                <w:szCs w:val="24"/>
              </w:rPr>
              <w:t>课程团队其他成员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序号</w:t>
            </w:r>
          </w:p>
        </w:tc>
        <w:tc>
          <w:tcPr>
            <w:tcW w:w="1078" w:type="dxa"/>
            <w:vAlign w:val="center"/>
          </w:tcPr>
          <w:p>
            <w:pPr>
              <w:jc w:val="center"/>
              <w:rPr>
                <w:rFonts w:ascii="仿宋_GB2312" w:hAnsi="黑体" w:eastAsia="仿宋_GB2312"/>
                <w:sz w:val="24"/>
                <w:szCs w:val="24"/>
              </w:rPr>
            </w:pPr>
            <w:r>
              <w:rPr>
                <w:rFonts w:hint="eastAsia" w:ascii="仿宋_GB2312" w:hAnsi="黑体" w:eastAsia="仿宋_GB2312"/>
                <w:sz w:val="24"/>
                <w:szCs w:val="24"/>
              </w:rPr>
              <w:t>姓名</w:t>
            </w:r>
          </w:p>
        </w:tc>
        <w:tc>
          <w:tcPr>
            <w:tcW w:w="1215" w:type="dxa"/>
            <w:vAlign w:val="center"/>
          </w:tcPr>
          <w:p>
            <w:pPr>
              <w:jc w:val="center"/>
              <w:rPr>
                <w:rFonts w:ascii="仿宋_GB2312" w:hAnsi="黑体" w:eastAsia="仿宋_GB2312"/>
                <w:sz w:val="24"/>
                <w:szCs w:val="24"/>
              </w:rPr>
            </w:pPr>
            <w:r>
              <w:rPr>
                <w:rFonts w:hint="eastAsia" w:ascii="仿宋_GB2312" w:hAnsi="黑体" w:eastAsia="仿宋_GB2312"/>
                <w:sz w:val="24"/>
                <w:szCs w:val="24"/>
              </w:rPr>
              <w:t>出生年月</w:t>
            </w:r>
          </w:p>
        </w:tc>
        <w:tc>
          <w:tcPr>
            <w:tcW w:w="1571" w:type="dxa"/>
            <w:vAlign w:val="center"/>
          </w:tcPr>
          <w:p>
            <w:pPr>
              <w:jc w:val="center"/>
              <w:rPr>
                <w:rFonts w:ascii="仿宋_GB2312" w:hAnsi="黑体" w:eastAsia="仿宋_GB2312"/>
                <w:sz w:val="24"/>
                <w:szCs w:val="24"/>
              </w:rPr>
            </w:pPr>
            <w:r>
              <w:rPr>
                <w:rFonts w:hint="eastAsia" w:ascii="仿宋_GB2312" w:hAnsi="黑体" w:eastAsia="仿宋_GB2312"/>
                <w:sz w:val="24"/>
                <w:szCs w:val="24"/>
              </w:rPr>
              <w:t>单位</w:t>
            </w:r>
          </w:p>
        </w:tc>
        <w:tc>
          <w:tcPr>
            <w:tcW w:w="743"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职务</w:t>
            </w:r>
          </w:p>
        </w:tc>
        <w:tc>
          <w:tcPr>
            <w:tcW w:w="80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职称</w:t>
            </w:r>
          </w:p>
        </w:tc>
        <w:tc>
          <w:tcPr>
            <w:tcW w:w="1428"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承担任务</w:t>
            </w:r>
          </w:p>
        </w:tc>
        <w:tc>
          <w:tcPr>
            <w:tcW w:w="1472" w:type="dxa"/>
            <w:vAlign w:val="center"/>
          </w:tcPr>
          <w:p>
            <w:pPr>
              <w:jc w:val="center"/>
              <w:rPr>
                <w:rFonts w:ascii="仿宋_GB2312" w:hAnsi="黑体" w:eastAsia="仿宋_GB2312"/>
                <w:sz w:val="24"/>
                <w:szCs w:val="24"/>
              </w:rPr>
            </w:pPr>
            <w:r>
              <w:rPr>
                <w:rFonts w:hint="eastAsia" w:ascii="仿宋_GB2312" w:hAnsi="黑体" w:eastAsia="仿宋_GB2312"/>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3</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4</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5</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bl>
    <w:p>
      <w:pPr>
        <w:rPr>
          <w:sz w:val="24"/>
          <w:szCs w:val="24"/>
        </w:rPr>
      </w:pP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9214" w:type="dxa"/>
          </w:tcPr>
          <w:p>
            <w:pPr>
              <w:rPr>
                <w:rFonts w:ascii="仿宋_GB2312" w:eastAsia="仿宋_GB2312"/>
                <w:sz w:val="24"/>
                <w:szCs w:val="24"/>
              </w:rPr>
            </w:pPr>
            <w:r>
              <w:rPr>
                <w:rFonts w:hint="eastAsia" w:ascii="黑体" w:hAnsi="黑体" w:eastAsia="黑体"/>
                <w:sz w:val="24"/>
                <w:szCs w:val="24"/>
              </w:rPr>
              <w:t>课程负责人</w:t>
            </w:r>
            <w:r>
              <w:rPr>
                <w:rFonts w:hint="eastAsia" w:ascii="黑体" w:hAnsi="黑体" w:eastAsia="黑体" w:cs="仿宋_GB2312"/>
                <w:sz w:val="24"/>
                <w:szCs w:val="24"/>
              </w:rPr>
              <w:t>和团队主要成员</w:t>
            </w:r>
            <w:r>
              <w:rPr>
                <w:rFonts w:hint="eastAsia" w:ascii="黑体" w:hAnsi="黑体" w:eastAsia="黑体"/>
                <w:sz w:val="24"/>
                <w:szCs w:val="24"/>
              </w:rPr>
              <w:t>教学情况（不超过500字）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1" w:hRule="atLeast"/>
        </w:trPr>
        <w:tc>
          <w:tcPr>
            <w:tcW w:w="9214" w:type="dxa"/>
          </w:tcPr>
          <w:p>
            <w:pPr>
              <w:ind w:firstLine="120" w:firstLineChars="50"/>
              <w:rPr>
                <w:rFonts w:ascii="仿宋_GB2312" w:hAnsi="仿宋" w:eastAsia="仿宋_GB2312"/>
                <w:sz w:val="24"/>
                <w:szCs w:val="24"/>
              </w:rPr>
            </w:pPr>
            <w:r>
              <w:rPr>
                <w:rFonts w:hint="eastAsia" w:ascii="仿宋_GB2312" w:hAnsi="仿宋" w:eastAsia="仿宋_GB2312"/>
                <w:sz w:val="24"/>
                <w:szCs w:val="24"/>
              </w:rPr>
              <w:t>（近5年来在承担该门课程教学任务、开展教学研究、获得教学奖励方面的情况）</w:t>
            </w: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三、课程特色（不超过800字）</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418"/>
        <w:gridCol w:w="1134"/>
        <w:gridCol w:w="850"/>
        <w:gridCol w:w="1184"/>
        <w:gridCol w:w="39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9214" w:type="dxa"/>
            <w:gridSpan w:val="6"/>
            <w:tcBorders>
              <w:bottom w:val="single" w:color="auto" w:sz="4" w:space="0"/>
            </w:tcBorders>
            <w:vAlign w:val="center"/>
          </w:tcPr>
          <w:p>
            <w:pPr>
              <w:jc w:val="center"/>
              <w:rPr>
                <w:rFonts w:ascii="黑体" w:hAnsi="黑体" w:eastAsia="黑体"/>
                <w:sz w:val="24"/>
                <w:szCs w:val="24"/>
              </w:rPr>
            </w:pPr>
            <w:r>
              <w:rPr>
                <w:rFonts w:ascii="黑体" w:hAnsi="黑体" w:eastAsia="黑体"/>
                <w:sz w:val="24"/>
                <w:szCs w:val="24"/>
              </w:rPr>
              <w:t>同类国家级一流</w:t>
            </w:r>
            <w:r>
              <w:rPr>
                <w:rFonts w:hint="eastAsia" w:ascii="黑体" w:hAnsi="黑体" w:eastAsia="黑体"/>
                <w:sz w:val="24"/>
                <w:szCs w:val="24"/>
              </w:rPr>
              <w:t>本科</w:t>
            </w:r>
            <w:r>
              <w:rPr>
                <w:rFonts w:ascii="黑体" w:hAnsi="黑体" w:eastAsia="黑体"/>
                <w:sz w:val="24"/>
                <w:szCs w:val="24"/>
              </w:rPr>
              <w:t>课程</w:t>
            </w:r>
            <w:r>
              <w:rPr>
                <w:rFonts w:hint="eastAsia" w:ascii="黑体" w:hAnsi="黑体" w:eastAsia="黑体"/>
                <w:sz w:val="24"/>
                <w:szCs w:val="24"/>
              </w:rPr>
              <w:t>（线上课程）</w:t>
            </w:r>
            <w:r>
              <w:rPr>
                <w:rFonts w:ascii="黑体" w:hAnsi="黑体" w:eastAsia="黑体"/>
                <w:sz w:val="24"/>
                <w:szCs w:val="24"/>
              </w:rPr>
              <w:t>情况分析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709" w:type="dxa"/>
            <w:tcBorders>
              <w:top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课程名称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负责人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学校</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开课平台</w:t>
            </w:r>
          </w:p>
        </w:tc>
        <w:tc>
          <w:tcPr>
            <w:tcW w:w="3919" w:type="dxa"/>
            <w:tcBorders>
              <w:top w:val="single" w:color="auto" w:sz="4" w:space="0"/>
              <w:left w:val="single" w:color="auto" w:sz="4" w:space="0"/>
              <w:bottom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简述此课程优缺点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709" w:type="dxa"/>
            <w:tcBorders>
              <w:top w:val="single" w:color="auto" w:sz="4" w:space="0"/>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1</w:t>
            </w:r>
          </w:p>
        </w:tc>
        <w:tc>
          <w:tcPr>
            <w:tcW w:w="141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8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3919" w:type="dxa"/>
            <w:tcBorders>
              <w:top w:val="single" w:color="auto" w:sz="4" w:space="0"/>
              <w:left w:val="single" w:color="auto" w:sz="4" w:space="0"/>
              <w:bottom w:val="single" w:color="auto" w:sz="4" w:space="0"/>
            </w:tcBorders>
          </w:tcPr>
          <w:p>
            <w:pP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 w:hRule="atLeast"/>
        </w:trPr>
        <w:tc>
          <w:tcPr>
            <w:tcW w:w="709" w:type="dxa"/>
            <w:tcBorders>
              <w:top w:val="single" w:color="auto" w:sz="4" w:space="0"/>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2</w:t>
            </w:r>
          </w:p>
        </w:tc>
        <w:tc>
          <w:tcPr>
            <w:tcW w:w="141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8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3919" w:type="dxa"/>
            <w:tcBorders>
              <w:top w:val="single" w:color="auto" w:sz="4" w:space="0"/>
              <w:left w:val="single" w:color="auto" w:sz="4" w:space="0"/>
              <w:bottom w:val="single" w:color="auto" w:sz="4" w:space="0"/>
            </w:tcBorders>
          </w:tcPr>
          <w:p>
            <w:pP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75" w:hRule="atLeast"/>
        </w:trPr>
        <w:tc>
          <w:tcPr>
            <w:tcW w:w="709" w:type="dxa"/>
            <w:tcBorders>
              <w:top w:val="single" w:color="auto" w:sz="4" w:space="0"/>
              <w:bottom w:val="single" w:color="auto" w:sz="4" w:space="0"/>
              <w:right w:val="single" w:color="auto" w:sz="4" w:space="0"/>
            </w:tcBorders>
          </w:tcPr>
          <w:p>
            <w:pPr>
              <w:jc w:val="center"/>
              <w:rPr>
                <w:rFonts w:ascii="仿宋_GB2312" w:eastAsia="仿宋_GB2312"/>
                <w:sz w:val="24"/>
                <w:szCs w:val="24"/>
              </w:rPr>
            </w:pPr>
            <w:r>
              <w:rPr>
                <w:rFonts w:ascii="仿宋_GB2312" w:eastAsia="仿宋_GB2312"/>
                <w:sz w:val="24"/>
                <w:szCs w:val="24"/>
              </w:rPr>
              <w:t>…</w:t>
            </w:r>
          </w:p>
        </w:tc>
        <w:tc>
          <w:tcPr>
            <w:tcW w:w="141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8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3919" w:type="dxa"/>
            <w:tcBorders>
              <w:top w:val="single" w:color="auto" w:sz="4" w:space="0"/>
              <w:left w:val="single" w:color="auto" w:sz="4" w:space="0"/>
              <w:bottom w:val="single" w:color="auto" w:sz="4" w:space="0"/>
            </w:tcBorders>
          </w:tcPr>
          <w:p>
            <w:pP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0" w:hRule="atLeast"/>
        </w:trPr>
        <w:tc>
          <w:tcPr>
            <w:tcW w:w="9214" w:type="dxa"/>
            <w:gridSpan w:val="6"/>
            <w:tcBorders>
              <w:top w:val="single" w:color="auto" w:sz="4" w:space="0"/>
            </w:tcBorders>
          </w:tcPr>
          <w:p>
            <w:pPr>
              <w:rPr>
                <w:rFonts w:ascii="仿宋_GB2312" w:hAnsi="仿宋" w:eastAsia="仿宋_GB2312"/>
                <w:sz w:val="24"/>
                <w:szCs w:val="24"/>
              </w:rPr>
            </w:pPr>
            <w:r>
              <w:rPr>
                <w:rFonts w:hint="eastAsia" w:ascii="仿宋_GB2312" w:hAnsi="仿宋" w:eastAsia="仿宋_GB2312"/>
                <w:sz w:val="24"/>
                <w:szCs w:val="24"/>
              </w:rPr>
              <w:t>[与同类一流本科课程（线上课程）等优质课程比较，简述本课程的特点与优势]</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四、课程考核（试）情况（不超过500字）</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tcPr>
          <w:p>
            <w:pPr>
              <w:rPr>
                <w:rFonts w:ascii="仿宋_GB2312" w:hAnsi="仿宋" w:eastAsia="仿宋_GB2312"/>
                <w:sz w:val="24"/>
                <w:szCs w:val="24"/>
              </w:rPr>
            </w:pPr>
            <w:r>
              <w:rPr>
                <w:rFonts w:hint="eastAsia" w:ascii="仿宋_GB2312" w:hAnsi="仿宋" w:eastAsia="仿宋_GB2312"/>
                <w:sz w:val="24"/>
                <w:szCs w:val="24"/>
              </w:rPr>
              <w:t>[对学习者学习的考核（试）办法，成绩评定方式等。如果为学分认定课，须将附件</w:t>
            </w:r>
            <w:r>
              <w:rPr>
                <w:rFonts w:ascii="仿宋_GB2312" w:hAnsi="仿宋" w:eastAsia="仿宋_GB2312"/>
                <w:sz w:val="24"/>
                <w:szCs w:val="24"/>
              </w:rPr>
              <w:t>3</w:t>
            </w:r>
            <w:r>
              <w:rPr>
                <w:rFonts w:hint="eastAsia" w:ascii="仿宋_GB2312" w:hAnsi="仿宋" w:eastAsia="仿宋_GB2312"/>
                <w:sz w:val="24"/>
                <w:szCs w:val="24"/>
              </w:rPr>
              <w:t>课程数据信息表相应的两期在线试题附后]</w:t>
            </w: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五、课程应用情况（不超过800字）</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31" w:hRule="atLeast"/>
        </w:trPr>
        <w:tc>
          <w:tcPr>
            <w:tcW w:w="9214" w:type="dxa"/>
          </w:tcPr>
          <w:p>
            <w:pPr>
              <w:rPr>
                <w:rFonts w:ascii="仿宋_GB2312" w:hAnsi="仿宋" w:eastAsia="仿宋_GB2312"/>
                <w:sz w:val="24"/>
                <w:szCs w:val="24"/>
              </w:rPr>
            </w:pPr>
            <w:r>
              <w:rPr>
                <w:rFonts w:hint="eastAsia" w:ascii="仿宋_GB2312" w:hAnsi="仿宋" w:eastAsia="仿宋_GB2312"/>
                <w:sz w:val="24"/>
                <w:szCs w:val="24"/>
              </w:rPr>
              <w:t>（在申报高校教学中的应用情况；面向其他高校学生和社会学习者应用情况及效果，其中包括使用课程学校总数、选课总人数、使用课程学校名称等）</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六、课程建设计划（不超过500字）</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tcPr>
          <w:p>
            <w:pPr>
              <w:rPr>
                <w:rFonts w:ascii="仿宋_GB2312" w:hAnsi="仿宋" w:eastAsia="仿宋_GB2312"/>
                <w:sz w:val="24"/>
                <w:szCs w:val="24"/>
              </w:rPr>
            </w:pPr>
            <w:r>
              <w:rPr>
                <w:rFonts w:hint="eastAsia" w:ascii="仿宋_GB2312" w:hAnsi="仿宋" w:eastAsia="仿宋_GB2312"/>
                <w:sz w:val="24"/>
                <w:szCs w:val="24"/>
              </w:rPr>
              <w:t>（今后五年继续面向高校和社会开放学习服务计划，包括面向高校的教学应用计划和面向社会开设期次、持续更新和提供教学服务设想等）</w:t>
            </w:r>
          </w:p>
          <w:p>
            <w:pPr>
              <w:adjustRightInd w:val="0"/>
              <w:snapToGrid w:val="0"/>
              <w:spacing w:line="360" w:lineRule="auto"/>
              <w:ind w:right="284" w:firstLine="480" w:firstLineChars="200"/>
              <w:jc w:val="left"/>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rPr>
                <w:rFonts w:ascii="仿宋_GB2312" w:eastAsia="仿宋_GB2312"/>
                <w:sz w:val="24"/>
                <w:szCs w:val="24"/>
              </w:rPr>
            </w:pPr>
          </w:p>
        </w:tc>
      </w:tr>
    </w:tbl>
    <w:p>
      <w:pPr>
        <w:rPr>
          <w:rFonts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七、附件材料清单</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1" w:hRule="atLeast"/>
        </w:trPr>
        <w:tc>
          <w:tcPr>
            <w:tcW w:w="9214" w:type="dxa"/>
          </w:tcPr>
          <w:p>
            <w:pPr>
              <w:adjustRightInd w:val="0"/>
              <w:snapToGrid w:val="0"/>
              <w:ind w:firstLine="482" w:firstLineChars="200"/>
              <w:rPr>
                <w:rFonts w:ascii="仿宋_GB2312" w:hAnsi="仿宋" w:eastAsia="仿宋_GB2312"/>
                <w:b/>
                <w:sz w:val="24"/>
                <w:szCs w:val="24"/>
              </w:rPr>
            </w:pPr>
            <w:r>
              <w:rPr>
                <w:rFonts w:hint="eastAsia" w:ascii="仿宋_GB2312" w:hAnsi="黑体" w:eastAsia="仿宋_GB2312"/>
                <w:b/>
                <w:sz w:val="24"/>
                <w:szCs w:val="24"/>
              </w:rPr>
              <w:t>1.课程数据信息表</w:t>
            </w:r>
            <w:r>
              <w:rPr>
                <w:rFonts w:hint="eastAsia" w:ascii="仿宋_GB2312" w:hAnsi="仿宋" w:eastAsia="仿宋_GB2312"/>
                <w:b/>
                <w:sz w:val="24"/>
                <w:szCs w:val="24"/>
              </w:rPr>
              <w:t>（必须提供）</w:t>
            </w:r>
          </w:p>
          <w:p>
            <w:pPr>
              <w:adjustRightInd w:val="0"/>
              <w:snapToGrid w:val="0"/>
              <w:ind w:firstLine="480" w:firstLineChars="200"/>
              <w:rPr>
                <w:rFonts w:ascii="仿宋_GB2312" w:hAnsi="仿宋" w:eastAsia="仿宋_GB2312"/>
                <w:sz w:val="24"/>
                <w:szCs w:val="24"/>
              </w:rPr>
            </w:pPr>
            <w:r>
              <w:rPr>
                <w:rFonts w:hint="eastAsia" w:ascii="仿宋_GB2312" w:hAnsi="仿宋" w:eastAsia="仿宋_GB2312"/>
                <w:sz w:val="24"/>
                <w:szCs w:val="24"/>
              </w:rPr>
              <w:t>（按照规定格式提供）</w:t>
            </w:r>
          </w:p>
          <w:p>
            <w:pPr>
              <w:adjustRightInd w:val="0"/>
              <w:snapToGrid w:val="0"/>
              <w:ind w:firstLine="482" w:firstLineChars="200"/>
              <w:rPr>
                <w:rFonts w:ascii="仿宋_GB2312" w:hAnsi="仿宋" w:eastAsia="仿宋_GB2312"/>
                <w:b/>
                <w:color w:val="FF0000"/>
                <w:sz w:val="24"/>
                <w:szCs w:val="24"/>
              </w:rPr>
            </w:pPr>
            <w:r>
              <w:rPr>
                <w:rFonts w:hint="eastAsia" w:ascii="仿宋_GB2312" w:hAnsi="黑体" w:eastAsia="仿宋_GB2312"/>
                <w:b/>
                <w:sz w:val="24"/>
                <w:szCs w:val="24"/>
              </w:rPr>
              <w:t>2.校外评价意见</w:t>
            </w:r>
            <w:r>
              <w:rPr>
                <w:rFonts w:hint="eastAsia" w:ascii="仿宋_GB2312" w:hAnsi="仿宋" w:eastAsia="仿宋_GB2312"/>
                <w:b/>
                <w:sz w:val="24"/>
                <w:szCs w:val="24"/>
              </w:rPr>
              <w:t>（选择性提供）</w:t>
            </w:r>
            <w:r>
              <w:rPr>
                <w:rFonts w:hint="eastAsia" w:ascii="仿宋_GB2312" w:hAnsi="仿宋" w:eastAsia="仿宋_GB2312"/>
                <w:b/>
                <w:color w:val="FF0000"/>
                <w:sz w:val="24"/>
                <w:szCs w:val="24"/>
              </w:rPr>
              <w:t xml:space="preserve"> 学校评审阶段可暂不提供</w:t>
            </w:r>
          </w:p>
          <w:p>
            <w:pPr>
              <w:adjustRightInd w:val="0"/>
              <w:snapToGrid w:val="0"/>
              <w:ind w:firstLine="480" w:firstLineChars="200"/>
              <w:rPr>
                <w:rFonts w:ascii="仿宋_GB2312" w:hAnsi="仿宋" w:eastAsia="仿宋_GB2312"/>
                <w:sz w:val="24"/>
                <w:szCs w:val="24"/>
              </w:rPr>
            </w:pPr>
            <w:r>
              <w:rPr>
                <w:rFonts w:hint="eastAsia" w:ascii="仿宋_GB2312" w:hAnsi="仿宋" w:eastAsia="仿宋_GB2312"/>
                <w:sz w:val="24"/>
                <w:szCs w:val="24"/>
              </w:rPr>
              <w:t>[此评价意见作为课程有关学术水平、课程质量、应用效果等某一方面的佐证性材料或补充材料，可由教育部教指委等专家组织，有关学术组织、课程联盟组织、课程应用高校（或高校相应院系）等出具，也可由相应学科专业领域的校外专家学者出具。须相关单位盖章或专家签字。评价意见以1份为宜，不得超过２份。无统一格式要求。</w:t>
            </w:r>
          </w:p>
        </w:tc>
      </w:tr>
    </w:tbl>
    <w:p>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八、课程负责人诚信承诺</w:t>
      </w:r>
    </w:p>
    <w:tbl>
      <w:tblPr>
        <w:tblStyle w:val="7"/>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9073" w:type="dxa"/>
            <w:tcBorders>
              <w:top w:val="single" w:color="auto" w:sz="4" w:space="0"/>
              <w:left w:val="single" w:color="auto" w:sz="4" w:space="0"/>
              <w:bottom w:val="single" w:color="auto" w:sz="4" w:space="0"/>
              <w:right w:val="single" w:color="auto" w:sz="4" w:space="0"/>
            </w:tcBorders>
          </w:tcPr>
          <w:p>
            <w:pPr>
              <w:pStyle w:val="14"/>
              <w:spacing w:line="340" w:lineRule="atLeast"/>
              <w:ind w:firstLine="960" w:firstLineChars="40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本人已认真填写并检查以上材料，保证内容真实有效。</w:t>
            </w:r>
          </w:p>
          <w:p>
            <w:pPr>
              <w:pStyle w:val="14"/>
              <w:spacing w:line="340" w:lineRule="atLeast"/>
              <w:ind w:left="29" w:firstLine="480"/>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课程负责人（签字）：</w:t>
            </w:r>
          </w:p>
          <w:p>
            <w:pPr>
              <w:pStyle w:val="14"/>
              <w:spacing w:line="340" w:lineRule="atLeast"/>
              <w:ind w:left="29" w:firstLine="480"/>
              <w:jc w:val="center"/>
              <w:rPr>
                <w:rFonts w:ascii="楷体_GB2312" w:eastAsia="楷体_GB2312"/>
                <w:sz w:val="28"/>
                <w:szCs w:val="20"/>
              </w:rPr>
            </w:pPr>
            <w:r>
              <w:rPr>
                <w:rFonts w:hint="eastAsia" w:ascii="仿宋_GB2312" w:hAnsi="仿宋_GB2312" w:eastAsia="仿宋_GB2312" w:cs="仿宋_GB2312"/>
                <w:bCs/>
                <w:kern w:val="0"/>
                <w:sz w:val="24"/>
                <w:szCs w:val="24"/>
              </w:rPr>
              <w:t xml:space="preserve">                               年   月   日</w:t>
            </w:r>
          </w:p>
        </w:tc>
      </w:tr>
    </w:tbl>
    <w:p>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九、学院意见</w:t>
      </w:r>
    </w:p>
    <w:tbl>
      <w:tblPr>
        <w:tblStyle w:val="7"/>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9073" w:type="dxa"/>
            <w:tcBorders>
              <w:top w:val="single" w:color="auto" w:sz="4" w:space="0"/>
              <w:left w:val="single" w:color="auto" w:sz="4" w:space="0"/>
              <w:bottom w:val="single" w:color="auto" w:sz="4" w:space="0"/>
              <w:right w:val="single" w:color="auto" w:sz="4" w:space="0"/>
            </w:tcBorders>
          </w:tcPr>
          <w:p>
            <w:pPr>
              <w:pStyle w:val="14"/>
              <w:spacing w:line="400" w:lineRule="exact"/>
              <w:ind w:firstLine="560"/>
              <w:rPr>
                <w:rFonts w:ascii="楷体_GB2312" w:hAnsi="Times New Roman" w:eastAsia="楷体_GB2312"/>
                <w:sz w:val="28"/>
                <w:szCs w:val="20"/>
              </w:rPr>
            </w:pPr>
          </w:p>
          <w:p>
            <w:pPr>
              <w:pStyle w:val="14"/>
              <w:spacing w:line="400" w:lineRule="exact"/>
              <w:ind w:firstLine="560"/>
              <w:rPr>
                <w:rFonts w:ascii="楷体_GB2312" w:hAnsi="Times New Roman" w:eastAsia="楷体_GB2312"/>
                <w:sz w:val="28"/>
                <w:szCs w:val="20"/>
              </w:rPr>
            </w:pPr>
          </w:p>
          <w:p>
            <w:pPr>
              <w:pStyle w:val="14"/>
              <w:spacing w:line="400" w:lineRule="exact"/>
              <w:ind w:firstLine="560"/>
              <w:rPr>
                <w:rFonts w:ascii="楷体_GB2312" w:hAnsi="Times New Roman" w:eastAsia="楷体_GB2312"/>
                <w:sz w:val="28"/>
                <w:szCs w:val="20"/>
              </w:rPr>
            </w:pPr>
          </w:p>
          <w:p>
            <w:pPr>
              <w:pStyle w:val="14"/>
              <w:spacing w:line="340" w:lineRule="atLeast"/>
              <w:ind w:left="29" w:firstLine="3120" w:firstLineChars="130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负责人</w:t>
            </w:r>
            <w:r>
              <w:rPr>
                <w:rFonts w:ascii="仿宋_GB2312" w:hAnsi="仿宋_GB2312" w:eastAsia="仿宋_GB2312" w:cs="仿宋_GB2312"/>
                <w:bCs/>
                <w:kern w:val="0"/>
                <w:sz w:val="24"/>
                <w:szCs w:val="24"/>
              </w:rPr>
              <w:t>签字：</w:t>
            </w:r>
            <w:r>
              <w:rPr>
                <w:rFonts w:hint="eastAsia" w:ascii="仿宋_GB2312" w:hAnsi="仿宋_GB2312" w:eastAsia="仿宋_GB2312" w:cs="仿宋_GB2312"/>
                <w:bCs/>
                <w:kern w:val="0"/>
                <w:sz w:val="24"/>
                <w:szCs w:val="24"/>
              </w:rPr>
              <w:t xml:space="preserve">              </w:t>
            </w:r>
            <w:r>
              <w:rPr>
                <w:rFonts w:ascii="仿宋_GB2312" w:hAnsi="仿宋_GB2312" w:eastAsia="仿宋_GB2312" w:cs="仿宋_GB2312"/>
                <w:bCs/>
                <w:kern w:val="0"/>
                <w:sz w:val="24"/>
                <w:szCs w:val="24"/>
              </w:rPr>
              <w:t xml:space="preserve">  </w:t>
            </w:r>
            <w:r>
              <w:rPr>
                <w:rFonts w:hint="eastAsia" w:ascii="仿宋_GB2312" w:hAnsi="仿宋_GB2312" w:eastAsia="仿宋_GB2312" w:cs="仿宋_GB2312"/>
                <w:bCs/>
                <w:kern w:val="0"/>
                <w:sz w:val="24"/>
                <w:szCs w:val="24"/>
              </w:rPr>
              <w:t>学院公章</w:t>
            </w: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w:t>
            </w:r>
            <w:r>
              <w:rPr>
                <w:rFonts w:ascii="仿宋_GB2312" w:hAnsi="仿宋_GB2312" w:eastAsia="仿宋_GB2312" w:cs="仿宋_GB2312"/>
                <w:bCs/>
                <w:kern w:val="0"/>
                <w:sz w:val="24"/>
                <w:szCs w:val="24"/>
              </w:rPr>
              <w:t xml:space="preserve">        </w:t>
            </w:r>
            <w:r>
              <w:rPr>
                <w:rFonts w:hint="eastAsia" w:ascii="仿宋_GB2312" w:hAnsi="仿宋_GB2312" w:eastAsia="仿宋_GB2312" w:cs="仿宋_GB2312"/>
                <w:bCs/>
                <w:kern w:val="0"/>
                <w:sz w:val="24"/>
                <w:szCs w:val="24"/>
              </w:rPr>
              <w:t>年   月   日</w:t>
            </w:r>
          </w:p>
        </w:tc>
      </w:tr>
    </w:tbl>
    <w:p>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十、学校意见</w:t>
      </w:r>
    </w:p>
    <w:tbl>
      <w:tblPr>
        <w:tblStyle w:val="7"/>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tcBorders>
              <w:top w:val="single" w:color="auto" w:sz="4" w:space="0"/>
              <w:left w:val="single" w:color="auto" w:sz="4" w:space="0"/>
              <w:bottom w:val="single" w:color="auto" w:sz="4" w:space="0"/>
              <w:right w:val="single" w:color="auto" w:sz="4" w:space="0"/>
            </w:tcBorders>
          </w:tcPr>
          <w:p>
            <w:pPr>
              <w:pStyle w:val="14"/>
              <w:spacing w:before="156" w:beforeLines="50" w:line="340" w:lineRule="atLeast"/>
              <w:ind w:left="28"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经专家评审，现同意立项为南京航空航天大学金城学院202</w:t>
            </w:r>
            <w:r>
              <w:rPr>
                <w:rFonts w:hint="eastAsia" w:ascii="仿宋_GB2312" w:hAnsi="仿宋_GB2312" w:eastAsia="仿宋_GB2312" w:cs="仿宋_GB2312"/>
                <w:bCs/>
                <w:kern w:val="0"/>
                <w:sz w:val="24"/>
                <w:szCs w:val="24"/>
                <w:lang w:val="en-US" w:eastAsia="zh-CN"/>
              </w:rPr>
              <w:t>4</w:t>
            </w:r>
            <w:r>
              <w:rPr>
                <w:rFonts w:hint="eastAsia" w:ascii="仿宋_GB2312" w:hAnsi="仿宋_GB2312" w:eastAsia="仿宋_GB2312" w:cs="仿宋_GB2312"/>
                <w:bCs/>
                <w:kern w:val="0"/>
                <w:sz w:val="24"/>
                <w:szCs w:val="24"/>
              </w:rPr>
              <w:t>年度一流本科课程建设项目。</w:t>
            </w:r>
          </w:p>
          <w:p>
            <w:pPr>
              <w:pStyle w:val="14"/>
              <w:spacing w:line="340" w:lineRule="atLeast"/>
              <w:ind w:left="29" w:firstLine="1680" w:firstLineChars="700"/>
              <w:rPr>
                <w:rFonts w:hint="eastAsia" w:ascii="仿宋_GB2312" w:hAnsi="仿宋_GB2312" w:eastAsia="仿宋_GB2312" w:cs="仿宋_GB2312"/>
                <w:bCs/>
                <w:kern w:val="0"/>
                <w:sz w:val="24"/>
                <w:szCs w:val="24"/>
              </w:rPr>
            </w:pPr>
          </w:p>
          <w:p>
            <w:pPr>
              <w:pStyle w:val="14"/>
              <w:spacing w:line="340" w:lineRule="atLeast"/>
              <w:ind w:left="29" w:firstLine="1680" w:firstLineChars="700"/>
              <w:rPr>
                <w:rFonts w:hint="eastAsia" w:ascii="仿宋_GB2312" w:hAnsi="仿宋_GB2312" w:eastAsia="仿宋_GB2312" w:cs="仿宋_GB2312"/>
                <w:bCs/>
                <w:kern w:val="0"/>
                <w:sz w:val="24"/>
                <w:szCs w:val="24"/>
              </w:rPr>
            </w:pPr>
          </w:p>
          <w:p>
            <w:pPr>
              <w:pStyle w:val="14"/>
              <w:spacing w:line="340" w:lineRule="atLeast"/>
              <w:ind w:left="29" w:firstLine="1680" w:firstLineChars="700"/>
              <w:rPr>
                <w:rFonts w:hint="eastAsia" w:ascii="仿宋_GB2312" w:hAnsi="仿宋_GB2312" w:eastAsia="仿宋_GB2312" w:cs="仿宋_GB2312"/>
                <w:bCs/>
                <w:kern w:val="0"/>
                <w:sz w:val="24"/>
                <w:szCs w:val="24"/>
              </w:rPr>
            </w:pPr>
          </w:p>
          <w:p>
            <w:pPr>
              <w:pStyle w:val="14"/>
              <w:spacing w:line="340" w:lineRule="atLeast"/>
              <w:ind w:left="29" w:firstLine="1680" w:firstLineChars="70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主管部门负责人签字：              </w:t>
            </w:r>
            <w:r>
              <w:rPr>
                <w:rFonts w:ascii="仿宋_GB2312" w:hAnsi="仿宋_GB2312" w:eastAsia="仿宋_GB2312" w:cs="仿宋_GB2312"/>
                <w:bCs/>
                <w:kern w:val="0"/>
                <w:sz w:val="24"/>
                <w:szCs w:val="24"/>
              </w:rPr>
              <w:t xml:space="preserve">    </w:t>
            </w:r>
            <w:r>
              <w:rPr>
                <w:rFonts w:hint="eastAsia" w:ascii="仿宋_GB2312" w:hAnsi="仿宋_GB2312" w:eastAsia="仿宋_GB2312" w:cs="仿宋_GB2312"/>
                <w:bCs/>
                <w:kern w:val="0"/>
                <w:sz w:val="24"/>
                <w:szCs w:val="24"/>
              </w:rPr>
              <w:t>学校公章</w:t>
            </w: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年      月     日</w:t>
            </w:r>
          </w:p>
        </w:tc>
      </w:tr>
    </w:tbl>
    <w:p>
      <w:pPr>
        <w:pStyle w:val="15"/>
        <w:ind w:firstLine="0" w:firstLineChars="0"/>
        <w:rPr>
          <w:sz w:val="24"/>
          <w:szCs w:val="24"/>
        </w:rPr>
      </w:pPr>
    </w:p>
    <w:p>
      <w:pPr>
        <w:jc w:val="left"/>
        <w:rPr>
          <w:rFonts w:hint="default" w:ascii="宋体" w:hAnsi="宋体" w:eastAsia="宋体" w:cs="宋体"/>
          <w:lang w:val="en-US" w:eastAsia="zh-CN"/>
        </w:rPr>
      </w:pPr>
    </w:p>
    <w:p>
      <w:pPr>
        <w:spacing w:line="480" w:lineRule="auto"/>
        <w:ind w:right="28"/>
        <w:jc w:val="left"/>
        <w:rPr>
          <w:rFonts w:hint="default" w:ascii="黑体" w:hAnsi="黑体" w:eastAsia="黑体" w:cs="Times New Roman"/>
          <w:kern w:val="0"/>
          <w:sz w:val="36"/>
          <w:szCs w:val="36"/>
          <w:lang w:val="en-US" w:eastAsia="zh-CN"/>
        </w:rPr>
      </w:pPr>
      <w:r>
        <w:rPr>
          <w:rFonts w:hint="eastAsia" w:ascii="黑体" w:hAnsi="黑体" w:eastAsia="黑体" w:cs="Times New Roman"/>
          <w:kern w:val="0"/>
          <w:sz w:val="36"/>
          <w:szCs w:val="36"/>
          <w:lang w:val="en-US" w:eastAsia="zh-CN"/>
        </w:rPr>
        <w:t>附件5：</w:t>
      </w:r>
    </w:p>
    <w:p>
      <w:pPr>
        <w:spacing w:line="288" w:lineRule="auto"/>
        <w:jc w:val="center"/>
        <w:rPr>
          <w:rFonts w:ascii="方正小标宋简体" w:hAnsi="仿宋" w:eastAsia="方正小标宋简体"/>
          <w:sz w:val="36"/>
          <w:szCs w:val="36"/>
        </w:rPr>
      </w:pPr>
    </w:p>
    <w:p>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南京航空航天大学金城学院</w:t>
      </w:r>
    </w:p>
    <w:p>
      <w:pPr>
        <w:spacing w:line="288" w:lineRule="auto"/>
        <w:jc w:val="center"/>
        <w:rPr>
          <w:rFonts w:ascii="方正小标宋简体" w:hAnsi="仿宋" w:eastAsia="方正小标宋简体"/>
          <w:sz w:val="36"/>
          <w:szCs w:val="36"/>
        </w:rPr>
      </w:pPr>
      <w:r>
        <w:rPr>
          <w:rFonts w:hint="eastAsia" w:ascii="方正小标宋简体" w:hAnsi="方正小标宋_GBK" w:eastAsia="方正小标宋简体" w:cs="Times New Roman"/>
          <w:kern w:val="0"/>
          <w:sz w:val="44"/>
          <w:szCs w:val="44"/>
        </w:rPr>
        <w:t>一流本科课程申报书</w:t>
      </w:r>
    </w:p>
    <w:p>
      <w:pPr>
        <w:spacing w:line="288" w:lineRule="auto"/>
        <w:jc w:val="center"/>
        <w:rPr>
          <w:rFonts w:ascii="方正小标宋简体" w:hAnsi="仿宋" w:eastAsia="方正小标宋简体"/>
          <w:sz w:val="44"/>
          <w:szCs w:val="44"/>
        </w:rPr>
      </w:pPr>
      <w:r>
        <w:rPr>
          <w:rFonts w:ascii="方正小标宋简体" w:hAnsi="仿宋" w:eastAsia="方正小标宋简体"/>
          <w:sz w:val="44"/>
          <w:szCs w:val="44"/>
        </w:rPr>
        <w:t>（</w:t>
      </w: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实验教学课程）</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申报单位：</w:t>
      </w:r>
    </w:p>
    <w:p>
      <w:pPr>
        <w:spacing w:line="288" w:lineRule="auto"/>
        <w:ind w:firstLine="1280" w:firstLineChars="400"/>
        <w:jc w:val="left"/>
        <w:rPr>
          <w:rFonts w:ascii="黑体" w:hAnsi="黑体" w:eastAsia="黑体"/>
          <w:sz w:val="32"/>
          <w:szCs w:val="36"/>
        </w:rPr>
      </w:pPr>
      <w:r>
        <w:rPr>
          <w:rFonts w:hint="eastAsia" w:ascii="黑体" w:hAnsi="黑体" w:eastAsia="黑体"/>
          <w:sz w:val="32"/>
          <w:szCs w:val="36"/>
        </w:rPr>
        <w:t>填表日期：</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南京航空航天大学金城学院</w:t>
      </w:r>
      <w:r>
        <w:rPr>
          <w:rFonts w:ascii="黑体" w:hAnsi="黑体" w:eastAsia="黑体"/>
          <w:sz w:val="32"/>
          <w:szCs w:val="32"/>
        </w:rPr>
        <w:t>制</w:t>
      </w:r>
    </w:p>
    <w:p>
      <w:pPr>
        <w:snapToGrid w:val="0"/>
        <w:spacing w:line="240" w:lineRule="atLeast"/>
        <w:jc w:val="center"/>
        <w:rPr>
          <w:rFonts w:ascii="仿宋" w:hAnsi="仿宋" w:eastAsia="仿宋"/>
          <w:sz w:val="32"/>
          <w:szCs w:val="32"/>
        </w:rPr>
        <w:sectPr>
          <w:footerReference r:id="rId7" w:type="default"/>
          <w:pgSz w:w="11906" w:h="16838"/>
          <w:pgMar w:top="1440" w:right="1800" w:bottom="1440" w:left="1800" w:header="851" w:footer="992" w:gutter="0"/>
          <w:cols w:space="425" w:num="1"/>
          <w:docGrid w:type="lines" w:linePitch="312" w:charSpace="0"/>
        </w:sectPr>
      </w:pPr>
      <w:r>
        <w:rPr>
          <w:rFonts w:ascii="黑体" w:hAnsi="黑体" w:eastAsia="黑体"/>
          <w:sz w:val="32"/>
          <w:szCs w:val="32"/>
        </w:rPr>
        <w:t>二○二</w:t>
      </w:r>
      <w:r>
        <w:rPr>
          <w:rFonts w:hint="eastAsia" w:ascii="黑体" w:hAnsi="黑体" w:eastAsia="黑体"/>
          <w:sz w:val="32"/>
          <w:szCs w:val="32"/>
          <w:lang w:val="en-US" w:eastAsia="zh-CN"/>
        </w:rPr>
        <w:t>四</w:t>
      </w:r>
      <w:r>
        <w:rPr>
          <w:rFonts w:ascii="黑体" w:hAnsi="黑体" w:eastAsia="黑体"/>
          <w:sz w:val="32"/>
          <w:szCs w:val="32"/>
        </w:rPr>
        <w:t>年</w:t>
      </w:r>
      <w:r>
        <w:rPr>
          <w:rFonts w:hint="eastAsia" w:ascii="黑体" w:hAnsi="黑体" w:eastAsia="黑体"/>
          <w:sz w:val="32"/>
          <w:szCs w:val="32"/>
          <w:lang w:val="en-US" w:eastAsia="zh-CN"/>
        </w:rPr>
        <w:t>三</w:t>
      </w:r>
      <w:r>
        <w:rPr>
          <w:rFonts w:ascii="黑体" w:hAnsi="黑体" w:eastAsia="黑体"/>
          <w:sz w:val="32"/>
          <w:szCs w:val="32"/>
        </w:rPr>
        <w:t>月</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pPr>
        <w:spacing w:line="288" w:lineRule="auto"/>
        <w:jc w:val="left"/>
        <w:rPr>
          <w:rFonts w:ascii="仿宋" w:hAnsi="仿宋" w:eastAsia="仿宋"/>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2.文中○为单选；□可多选。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jc w:val="left"/>
        <w:rPr>
          <w:rFonts w:ascii="Times New Roman" w:hAnsi="Times New Roman" w:eastAsia="仿宋_GB2312"/>
          <w:sz w:val="32"/>
          <w:szCs w:val="32"/>
        </w:rPr>
      </w:pPr>
    </w:p>
    <w:p>
      <w:pPr>
        <w:spacing w:line="288" w:lineRule="auto"/>
        <w:jc w:val="left"/>
        <w:rPr>
          <w:rFonts w:ascii="仿宋" w:hAnsi="仿宋" w:eastAsia="仿宋"/>
          <w:sz w:val="32"/>
          <w:szCs w:val="32"/>
        </w:rPr>
      </w:pPr>
    </w:p>
    <w:p>
      <w:pPr>
        <w:pStyle w:val="16"/>
        <w:numPr>
          <w:ilvl w:val="255"/>
          <w:numId w:val="0"/>
        </w:numPr>
        <w:spacing w:after="0"/>
        <w:rPr>
          <w:color w:val="auto"/>
        </w:rPr>
      </w:pPr>
      <w:r>
        <w:rPr>
          <w:rFonts w:hint="eastAsia"/>
          <w:color w:val="auto"/>
        </w:rPr>
        <w:t>1.</w:t>
      </w:r>
      <w:r>
        <w:rPr>
          <w:color w:val="auto"/>
        </w:rPr>
        <w:t>基本情况</w:t>
      </w:r>
    </w:p>
    <w:tbl>
      <w:tblPr>
        <w:tblStyle w:val="7"/>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3370"/>
        <w:gridCol w:w="1711"/>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3370" w:type="dxa"/>
            <w:shd w:val="clear" w:color="auto" w:fill="auto"/>
            <w:vAlign w:val="center"/>
          </w:tcPr>
          <w:p>
            <w:pPr>
              <w:rPr>
                <w:rFonts w:ascii="仿宋_GB2312" w:hAnsi="黑体" w:eastAsia="仿宋_GB2312"/>
                <w:kern w:val="0"/>
                <w:sz w:val="24"/>
                <w:szCs w:val="24"/>
              </w:rPr>
            </w:pPr>
          </w:p>
        </w:tc>
        <w:tc>
          <w:tcPr>
            <w:tcW w:w="1711" w:type="dxa"/>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是否曾被推荐</w:t>
            </w:r>
          </w:p>
        </w:tc>
        <w:tc>
          <w:tcPr>
            <w:tcW w:w="1541"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cs="黑体"/>
                <w:sz w:val="24"/>
                <w:szCs w:val="24"/>
              </w:rPr>
              <w:t>是</w:t>
            </w:r>
            <w:r>
              <w:rPr>
                <w:rFonts w:hint="eastAsia" w:ascii="仿宋_GB2312" w:eastAsia="仿宋_GB2312" w:hAnsiTheme="majorEastAsia"/>
                <w:sz w:val="24"/>
                <w:szCs w:val="24"/>
              </w:rPr>
              <w:t>○</w:t>
            </w:r>
            <w:r>
              <w:rPr>
                <w:rFonts w:hint="eastAsia" w:ascii="仿宋_GB2312" w:hAnsi="黑体" w:eastAsia="仿宋_GB2312" w:cs="黑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gridSpan w:val="3"/>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w:t>
      </w:r>
      <w:r>
        <w:rPr>
          <w:rFonts w:hint="eastAsia" w:ascii="仿宋_GB2312" w:hAnsi="黑体" w:eastAsia="仿宋_GB2312" w:cs="Times New Roman"/>
          <w:sz w:val="28"/>
        </w:rPr>
        <w:t>队情况</w:t>
      </w:r>
    </w:p>
    <w:tbl>
      <w:tblPr>
        <w:tblStyle w:val="7"/>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625"/>
        <w:gridCol w:w="600"/>
        <w:gridCol w:w="338"/>
        <w:gridCol w:w="85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团队主要成员（含负责人，总人数限5人以内）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90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6"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1225"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18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suppressAutoHyphens/>
              <w:spacing w:line="288" w:lineRule="auto"/>
              <w:ind w:right="-692"/>
              <w:jc w:val="center"/>
              <w:rPr>
                <w:rFonts w:ascii="黑体" w:hAnsi="黑体" w:eastAsia="黑体"/>
                <w:bCs/>
                <w:sz w:val="24"/>
                <w:szCs w:val="24"/>
              </w:rPr>
            </w:pPr>
            <w:r>
              <w:rPr>
                <w:rFonts w:hint="eastAsia" w:ascii="黑体" w:hAnsi="黑体" w:eastAsia="黑体"/>
                <w:bCs/>
                <w:sz w:val="24"/>
                <w:szCs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020"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361"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2219" w:type="dxa"/>
            <w:gridSpan w:val="4"/>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93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850" w:type="dxa"/>
            <w:vAlign w:val="center"/>
          </w:tcPr>
          <w:p>
            <w:pPr>
              <w:jc w:val="center"/>
              <w:rPr>
                <w:rFonts w:ascii="仿宋_GB2312" w:eastAsia="仿宋_GB2312"/>
              </w:rPr>
            </w:pPr>
            <w:r>
              <w:rPr>
                <w:rFonts w:hint="eastAsia" w:ascii="仿宋_GB2312" w:hAnsi="黑体" w:eastAsia="仿宋_GB2312"/>
                <w:bCs/>
                <w:sz w:val="24"/>
                <w:szCs w:val="24"/>
              </w:rPr>
              <w:t>职称</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7"/>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jc w:val="center"/>
        </w:trPr>
        <w:tc>
          <w:tcPr>
            <w:tcW w:w="8572"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Times New Roman" w:eastAsia="仿宋_GB2312"/>
                <w:sz w:val="24"/>
                <w:szCs w:val="24"/>
              </w:rPr>
              <w:t>(限1000字以内)</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4"/>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7"/>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4"/>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4"/>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4"/>
              <w:spacing w:line="288" w:lineRule="auto"/>
              <w:ind w:left="720" w:firstLine="0" w:firstLineChars="0"/>
              <w:jc w:val="left"/>
              <w:rPr>
                <w:rFonts w:ascii="仿宋_GB2312" w:hAnsi="Times New Roman" w:eastAsia="仿宋_GB2312"/>
                <w:sz w:val="24"/>
                <w:szCs w:val="24"/>
              </w:rPr>
            </w:pP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（1）本校上线时间 ：  年  月  日 （</w:t>
            </w:r>
            <w:r>
              <w:rPr>
                <w:rFonts w:ascii="Times New Roman" w:hAnsi="Times New Roman" w:eastAsia="仿宋_GB2312"/>
                <w:sz w:val="24"/>
                <w:szCs w:val="24"/>
              </w:rPr>
              <w:t>上传</w:t>
            </w:r>
            <w:r>
              <w:rPr>
                <w:rFonts w:hint="eastAsia" w:ascii="Times New Roman" w:hAnsi="Times New Roman" w:eastAsia="仿宋_GB2312"/>
                <w:sz w:val="24"/>
                <w:szCs w:val="24"/>
              </w:rPr>
              <w:t>系统</w:t>
            </w:r>
            <w:r>
              <w:rPr>
                <w:rFonts w:ascii="Times New Roman" w:hAnsi="Times New Roman" w:eastAsia="仿宋_GB2312"/>
                <w:sz w:val="24"/>
                <w:szCs w:val="24"/>
              </w:rPr>
              <w:t>日志</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（2）已服务过的学生人数：本校  人，</w:t>
            </w:r>
            <w:r>
              <w:rPr>
                <w:rFonts w:ascii="Times New Roman" w:hAnsi="Times New Roman" w:eastAsia="仿宋_GB2312"/>
                <w:sz w:val="24"/>
                <w:szCs w:val="24"/>
              </w:rPr>
              <w:t>外校</w:t>
            </w:r>
            <w:r>
              <w:rPr>
                <w:rFonts w:hint="eastAsia" w:ascii="Times New Roman" w:hAnsi="Times New Roman" w:eastAsia="仿宋_GB2312"/>
                <w:sz w:val="24"/>
                <w:szCs w:val="24"/>
              </w:rPr>
              <w:t xml:space="preserve">  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（4）是否面向社会提供服务：○是  ○否</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（5）社会开放时间：   年   月   日</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（6）已服务过</w:t>
            </w:r>
            <w:r>
              <w:rPr>
                <w:rFonts w:ascii="Times New Roman" w:hAnsi="Times New Roman" w:eastAsia="仿宋_GB2312"/>
                <w:sz w:val="24"/>
                <w:szCs w:val="24"/>
              </w:rPr>
              <w:t>的社会</w:t>
            </w:r>
            <w:r>
              <w:rPr>
                <w:rFonts w:hint="eastAsia" w:ascii="Times New Roman" w:hAnsi="Times New Roman" w:eastAsia="仿宋_GB2312"/>
                <w:sz w:val="24"/>
                <w:szCs w:val="24"/>
              </w:rPr>
              <w:t>学习</w:t>
            </w:r>
            <w:r>
              <w:rPr>
                <w:rFonts w:ascii="Times New Roman" w:hAnsi="Times New Roman" w:eastAsia="仿宋_GB2312"/>
                <w:sz w:val="24"/>
                <w:szCs w:val="24"/>
              </w:rPr>
              <w:t>者</w:t>
            </w:r>
            <w:r>
              <w:rPr>
                <w:rFonts w:hint="eastAsia" w:ascii="Times New Roman" w:hAnsi="Times New Roman" w:eastAsia="仿宋_GB2312"/>
                <w:sz w:val="24"/>
                <w:szCs w:val="24"/>
              </w:rPr>
              <w:t>人数： 人</w:t>
            </w: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7"/>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5.实验教学在线支持与服务</w:t>
      </w:r>
    </w:p>
    <w:tbl>
      <w:tblPr>
        <w:tblStyle w:val="7"/>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8268" w:type="dxa"/>
          </w:tcPr>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教学</w:t>
            </w:r>
            <w:r>
              <w:rPr>
                <w:rFonts w:hint="eastAsia" w:ascii="Times New Roman" w:hAnsi="Times New Roman" w:eastAsia="仿宋_GB2312"/>
                <w:sz w:val="24"/>
                <w:szCs w:val="24"/>
              </w:rPr>
              <w:t>指导资源：</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教学</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教学视频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电子教材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课程</w:t>
            </w:r>
            <w:r>
              <w:rPr>
                <w:rFonts w:ascii="Times New Roman" w:hAnsi="Times New Roman" w:eastAsia="仿宋_GB2312"/>
                <w:sz w:val="24"/>
                <w:szCs w:val="24"/>
              </w:rPr>
              <w:t>教案</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课件（演示文稿）</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（2）实验指导</w:t>
            </w:r>
            <w:r>
              <w:rPr>
                <w:rFonts w:ascii="Times New Roman" w:hAnsi="Times New Roman" w:eastAsia="仿宋_GB2312"/>
                <w:sz w:val="24"/>
                <w:szCs w:val="24"/>
              </w:rPr>
              <w:t>资源</w:t>
            </w:r>
            <w:r>
              <w:rPr>
                <w:rFonts w:hint="eastAsia" w:ascii="Times New Roman" w:hAnsi="Times New Roman" w:eastAsia="仿宋_GB2312"/>
                <w:sz w:val="24"/>
                <w:szCs w:val="24"/>
              </w:rPr>
              <w:t>：</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操作视频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知识</w:t>
            </w:r>
            <w:r>
              <w:rPr>
                <w:rFonts w:ascii="Times New Roman" w:hAnsi="Times New Roman" w:eastAsia="仿宋_GB2312"/>
                <w:sz w:val="24"/>
                <w:szCs w:val="24"/>
              </w:rPr>
              <w:t>点</w:t>
            </w:r>
            <w:r>
              <w:rPr>
                <w:rFonts w:hint="eastAsia" w:ascii="Times New Roman" w:hAnsi="Times New Roman" w:eastAsia="仿宋_GB2312"/>
                <w:sz w:val="24"/>
                <w:szCs w:val="24"/>
              </w:rPr>
              <w:t>课件</w:t>
            </w:r>
            <w:r>
              <w:rPr>
                <w:rFonts w:ascii="Times New Roman" w:hAnsi="Times New Roman" w:eastAsia="仿宋_GB2312"/>
                <w:sz w:val="24"/>
                <w:szCs w:val="24"/>
              </w:rPr>
              <w:t xml:space="preserve">库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习题库</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pPr>
              <w:numPr>
                <w:ilvl w:val="255"/>
                <w:numId w:val="0"/>
              </w:numPr>
              <w:spacing w:before="156" w:beforeLines="50" w:line="360" w:lineRule="auto"/>
              <w:ind w:firstLine="2760" w:firstLineChars="1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（4）  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  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   小时/日的在线</w:t>
            </w:r>
            <w:r>
              <w:rPr>
                <w:rFonts w:ascii="Times New Roman" w:hAnsi="Times New Roman" w:eastAsia="仿宋_GB2312"/>
                <w:sz w:val="24"/>
                <w:szCs w:val="24"/>
              </w:rPr>
              <w:t>服务</w:t>
            </w:r>
          </w:p>
          <w:p>
            <w:pPr>
              <w:spacing w:before="156" w:beforeLines="50" w:line="288" w:lineRule="auto"/>
              <w:jc w:val="left"/>
              <w:rPr>
                <w:rFonts w:ascii="黑体" w:hAnsi="黑体" w:eastAsia="黑体"/>
                <w:sz w:val="28"/>
                <w:szCs w:val="28"/>
              </w:rPr>
            </w:pPr>
          </w:p>
        </w:tc>
      </w:tr>
    </w:tbl>
    <w:p>
      <w:pPr>
        <w:spacing w:line="416" w:lineRule="auto"/>
        <w:jc w:val="left"/>
        <w:rPr>
          <w:rFonts w:ascii="黑体" w:hAnsi="黑体" w:eastAsia="黑体"/>
          <w:sz w:val="28"/>
          <w:szCs w:val="28"/>
        </w:rPr>
      </w:pPr>
      <w:r>
        <w:rPr>
          <w:rFonts w:hint="eastAsia" w:ascii="黑体" w:hAnsi="黑体" w:eastAsia="黑体" w:cs="Times New Roman"/>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7"/>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6-1网络条件要求</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（1）说明客户端到服务器的带宽要求（需提供测试带宽服务）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（2）说明能够支持的同时在线人数（需提供在线排队提示服务）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r>
              <w:rPr>
                <w:rFonts w:hint="eastAsia" w:ascii="仿宋_GB2312" w:hAnsi="黑体" w:eastAsia="仿宋_GB2312"/>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pPr>
              <w:numPr>
                <w:ilvl w:val="0"/>
                <w:numId w:val="2"/>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pPr>
              <w:spacing w:line="288" w:lineRule="auto"/>
              <w:ind w:left="720"/>
              <w:jc w:val="left"/>
              <w:rPr>
                <w:rFonts w:ascii="仿宋_GB2312" w:hAnsi="Times New Roman" w:eastAsia="仿宋_GB2312"/>
                <w:sz w:val="24"/>
                <w:szCs w:val="24"/>
              </w:rPr>
            </w:pPr>
          </w:p>
          <w:p>
            <w:pPr>
              <w:spacing w:line="288" w:lineRule="auto"/>
              <w:ind w:left="720"/>
              <w:jc w:val="left"/>
              <w:rPr>
                <w:rFonts w:ascii="仿宋_GB2312" w:hAnsi="Times New Roman" w:eastAsia="仿宋_GB2312"/>
                <w:sz w:val="24"/>
                <w:szCs w:val="24"/>
              </w:rPr>
            </w:pPr>
          </w:p>
          <w:p>
            <w:pPr>
              <w:numPr>
                <w:ilvl w:val="0"/>
                <w:numId w:val="2"/>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pPr>
              <w:spacing w:line="288" w:lineRule="auto"/>
              <w:jc w:val="left"/>
              <w:rPr>
                <w:rFonts w:ascii="仿宋_GB2312" w:hAnsi="Times New Roman" w:eastAsia="仿宋_GB2312"/>
                <w:sz w:val="24"/>
                <w:szCs w:val="24"/>
              </w:rPr>
            </w:pPr>
          </w:p>
          <w:p>
            <w:pPr>
              <w:spacing w:line="288" w:lineRule="auto"/>
              <w:jc w:val="left"/>
              <w:rPr>
                <w:rFonts w:ascii="仿宋_GB2312" w:hAnsi="Times New Roman" w:eastAsia="仿宋_GB2312"/>
                <w:sz w:val="24"/>
                <w:szCs w:val="24"/>
              </w:rPr>
            </w:pPr>
          </w:p>
          <w:p>
            <w:pPr>
              <w:numPr>
                <w:ilvl w:val="0"/>
                <w:numId w:val="2"/>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否</w:t>
            </w:r>
          </w:p>
          <w:p>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如勾选“是”，请填写：</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pPr>
              <w:pStyle w:val="14"/>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下载链接：</w:t>
            </w: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无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有</w:t>
            </w:r>
          </w:p>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如勾选“有”，请填写其他计算终端特殊外置硬件要求：</w:t>
            </w: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rPr>
              <w:t>实验系统要求完成国家信息安全等级二级认证</w:t>
            </w:r>
            <w:r>
              <w:rPr>
                <w:rFonts w:hint="eastAsia" w:ascii="黑体" w:hAnsi="黑体" w:eastAsia="黑体"/>
                <w:sz w:val="24"/>
                <w:szCs w:val="24"/>
              </w:rPr>
              <w:t>）</w:t>
            </w:r>
          </w:p>
          <w:p>
            <w:pPr>
              <w:pStyle w:val="14"/>
              <w:numPr>
                <w:ilvl w:val="0"/>
                <w:numId w:val="3"/>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numPr>
                <w:ilvl w:val="0"/>
                <w:numId w:val="3"/>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7.实验教学技术架构及主要研发技术</w:t>
      </w:r>
    </w:p>
    <w:tbl>
      <w:tblPr>
        <w:tblStyle w:val="7"/>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4803" w:type="dxa"/>
            <w:vAlign w:val="center"/>
          </w:tcPr>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rPr>
                <w:rFonts w:ascii="Times New Roman" w:hAnsi="Times New Roman" w:eastAsia="仿宋_GB2312"/>
                <w:sz w:val="24"/>
                <w:szCs w:val="24"/>
              </w:rPr>
            </w:pPr>
            <w:r>
              <w:rPr>
                <w:rFonts w:hint="eastAsia" w:ascii="Times New Roman" w:hAnsi="Times New Roman" w:eastAsia="仿宋_GB2312"/>
                <w:sz w:val="24"/>
                <w:szCs w:val="24"/>
              </w:rPr>
              <w:t>实验品质（如：单场景模型总面数、贴图分辨率、每帧渲染次数、动作反馈时间、显示刷新率、分辨率等）</w:t>
            </w:r>
          </w:p>
        </w:tc>
        <w:tc>
          <w:tcPr>
            <w:tcW w:w="4803" w:type="dxa"/>
            <w:vAlign w:val="center"/>
          </w:tcPr>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tc>
      </w:tr>
    </w:tbl>
    <w:p>
      <w:pPr>
        <w:spacing w:line="416" w:lineRule="auto"/>
        <w:jc w:val="left"/>
        <w:rPr>
          <w:rFonts w:ascii="黑体" w:hAnsi="黑体" w:eastAsia="黑体" w:cs="Times New Roman"/>
          <w:bCs/>
          <w:sz w:val="28"/>
        </w:rPr>
      </w:pPr>
    </w:p>
    <w:p>
      <w:pPr>
        <w:spacing w:line="416" w:lineRule="auto"/>
        <w:jc w:val="left"/>
        <w:rPr>
          <w:rFonts w:ascii="黑体" w:hAnsi="黑体" w:eastAsia="黑体" w:cs="Times New Roman"/>
          <w:bCs/>
          <w:sz w:val="28"/>
          <w:highlight w:val="yellow"/>
        </w:rPr>
      </w:pPr>
      <w:r>
        <w:rPr>
          <w:rFonts w:hint="eastAsia" w:ascii="黑体" w:hAnsi="黑体" w:eastAsia="黑体" w:cs="Times New Roman"/>
          <w:bCs/>
          <w:sz w:val="28"/>
        </w:rPr>
        <w:t>8.实验教学课程持续建设服务计划</w:t>
      </w:r>
    </w:p>
    <w:tbl>
      <w:tblPr>
        <w:tblStyle w:val="7"/>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（本实验教学课程今后5年继续向高校和社会开放服务计划及预计服务人数）</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（1）课程持续建设</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6482"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第一年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三年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四年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6482" w:type="dxa"/>
                  <w:shd w:val="clear" w:color="auto" w:fill="auto"/>
                </w:tcPr>
                <w:p>
                  <w:pPr>
                    <w:spacing w:line="288" w:lineRule="auto"/>
                    <w:jc w:val="center"/>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（2）面向高校、</w:t>
            </w:r>
            <w:r>
              <w:rPr>
                <w:rFonts w:ascii="Times New Roman" w:hAnsi="Times New Roman" w:eastAsia="仿宋_GB2312"/>
                <w:sz w:val="24"/>
                <w:szCs w:val="24"/>
              </w:rPr>
              <w:t>社会</w:t>
            </w:r>
            <w:r>
              <w:rPr>
                <w:rFonts w:hint="eastAsia" w:ascii="Times New Roman" w:hAnsi="Times New Roman" w:eastAsia="仿宋_GB2312"/>
                <w:sz w:val="24"/>
                <w:szCs w:val="24"/>
              </w:rPr>
              <w:t>的教学推广应用计划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1701"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推广高校数</w:t>
                  </w:r>
                </w:p>
              </w:tc>
              <w:tc>
                <w:tcPr>
                  <w:tcW w:w="1985"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w:t>
                  </w:r>
                  <w:r>
                    <w:rPr>
                      <w:rFonts w:ascii="Times New Roman" w:hAnsi="Times New Roman" w:eastAsia="仿宋_GB2312"/>
                      <w:sz w:val="24"/>
                      <w:szCs w:val="24"/>
                    </w:rPr>
                    <w:t>人数</w:t>
                  </w:r>
                </w:p>
              </w:tc>
              <w:tc>
                <w:tcPr>
                  <w:tcW w:w="1417"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w:t>
                  </w:r>
                  <w:r>
                    <w:rPr>
                      <w:rFonts w:ascii="Times New Roman" w:hAnsi="Times New Roman" w:eastAsia="仿宋_GB2312"/>
                      <w:sz w:val="24"/>
                      <w:szCs w:val="24"/>
                    </w:rPr>
                    <w:t>行业</w:t>
                  </w:r>
                  <w:r>
                    <w:rPr>
                      <w:rFonts w:hint="eastAsia" w:ascii="Times New Roman" w:hAnsi="Times New Roman" w:eastAsia="仿宋_GB2312"/>
                      <w:sz w:val="24"/>
                      <w:szCs w:val="24"/>
                    </w:rPr>
                    <w:t>数</w:t>
                  </w:r>
                </w:p>
              </w:tc>
              <w:tc>
                <w:tcPr>
                  <w:tcW w:w="1276"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第一</w:t>
                  </w:r>
                  <w:r>
                    <w:rPr>
                      <w:rFonts w:ascii="Times New Roman" w:hAnsi="Times New Roman" w:eastAsia="仿宋_GB2312"/>
                      <w:sz w:val="24"/>
                      <w:szCs w:val="24"/>
                    </w:rPr>
                    <w:t>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第三年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第四年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p>
          <w:p>
            <w:pPr>
              <w:spacing w:line="288" w:lineRule="auto"/>
              <w:jc w:val="left"/>
              <w:rPr>
                <w:rFonts w:hint="eastAsia" w:ascii="仿宋" w:hAnsi="仿宋" w:eastAsia="仿宋"/>
                <w:sz w:val="32"/>
                <w:szCs w:val="32"/>
              </w:rPr>
            </w:pPr>
          </w:p>
        </w:tc>
      </w:tr>
    </w:tbl>
    <w:p>
      <w:pPr>
        <w:spacing w:before="260" w:line="416" w:lineRule="auto"/>
        <w:jc w:val="left"/>
        <w:rPr>
          <w:rFonts w:ascii="黑体" w:hAnsi="黑体" w:eastAsia="黑体" w:cs="Times New Roman"/>
          <w:bCs/>
          <w:sz w:val="28"/>
        </w:rPr>
      </w:pPr>
      <w:r>
        <w:rPr>
          <w:rFonts w:hint="eastAsia" w:ascii="黑体" w:hAnsi="黑体" w:eastAsia="黑体"/>
          <w:sz w:val="28"/>
          <w:szCs w:val="28"/>
        </w:rPr>
        <w:t>9</w:t>
      </w:r>
      <w:r>
        <w:rPr>
          <w:rFonts w:hint="eastAsia" w:ascii="黑体" w:hAnsi="黑体" w:eastAsia="黑体" w:cs="Times New Roman"/>
          <w:bCs/>
          <w:sz w:val="28"/>
        </w:rPr>
        <w:t>.知识产权</w:t>
      </w:r>
    </w:p>
    <w:tbl>
      <w:tblPr>
        <w:tblStyle w:val="7"/>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8634" w:type="dxa"/>
            <w:gridSpan w:val="2"/>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left"/>
              <w:rPr>
                <w:rFonts w:ascii="黑体" w:hAnsi="黑体" w:eastAsia="黑体"/>
                <w:sz w:val="24"/>
                <w:szCs w:val="24"/>
              </w:rPr>
            </w:pPr>
            <w:r>
              <w:rPr>
                <w:rFonts w:hint="eastAsia" w:ascii="黑体" w:hAnsi="黑体" w:eastAsia="黑体"/>
                <w:sz w:val="24"/>
                <w:szCs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是否与课程名称一致</w:t>
            </w:r>
          </w:p>
        </w:tc>
        <w:tc>
          <w:tcPr>
            <w:tcW w:w="6103" w:type="dxa"/>
            <w:vAlign w:val="center"/>
          </w:tcPr>
          <w:p>
            <w:pPr>
              <w:spacing w:line="288" w:lineRule="auto"/>
              <w:ind w:right="-107" w:rightChars="-51"/>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8" w:hRule="exact"/>
          <w:jc w:val="center"/>
        </w:trPr>
        <w:tc>
          <w:tcPr>
            <w:tcW w:w="8634" w:type="dxa"/>
            <w:gridSpan w:val="2"/>
            <w:vAlign w:val="center"/>
          </w:tcPr>
          <w:p>
            <w:pPr>
              <w:spacing w:line="288" w:lineRule="auto"/>
              <w:ind w:right="-107" w:rightChars="-51"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6103" w:type="dxa"/>
            <w:vAlign w:val="center"/>
          </w:tcPr>
          <w:p>
            <w:pPr>
              <w:spacing w:line="288" w:lineRule="auto"/>
              <w:jc w:val="left"/>
              <w:rPr>
                <w:rFonts w:ascii="Times New Roman" w:hAnsi="Times New Roman" w:eastAsia="仿宋_GB2312"/>
                <w:sz w:val="24"/>
                <w:szCs w:val="24"/>
              </w:rPr>
            </w:pPr>
            <w:r>
              <w:rPr>
                <w:rFonts w:hint="eastAsia" w:ascii="黑体" w:hAnsi="黑体" w:eastAsia="黑体"/>
                <w:sz w:val="24"/>
                <w:szCs w:val="24"/>
              </w:rPr>
              <w:t>著作权人</w:t>
            </w:r>
            <w:r>
              <w:rPr>
                <w:rFonts w:ascii="黑体" w:hAnsi="黑体" w:eastAsia="黑体"/>
                <w:sz w:val="24"/>
                <w:szCs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2531" w:type="dxa"/>
            <w:vAlign w:val="center"/>
          </w:tcPr>
          <w:p>
            <w:pPr>
              <w:spacing w:line="288" w:lineRule="auto"/>
              <w:jc w:val="left"/>
              <w:rPr>
                <w:rFonts w:ascii="黑体" w:hAnsi="黑体" w:eastAsia="黑体"/>
                <w:sz w:val="24"/>
                <w:szCs w:val="24"/>
              </w:rPr>
            </w:pPr>
          </w:p>
        </w:tc>
        <w:tc>
          <w:tcPr>
            <w:tcW w:w="6103" w:type="dxa"/>
            <w:vAlign w:val="center"/>
          </w:tcPr>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课程所属学校  </w:t>
            </w: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  </w:t>
            </w:r>
          </w:p>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课程负责人    </w:t>
            </w:r>
            <w:r>
              <w:rPr>
                <w:rFonts w:hint="eastAsia" w:asciiTheme="majorEastAsia" w:hAnsiTheme="majorEastAsia" w:eastAsiaTheme="majorEastAsia"/>
                <w:sz w:val="24"/>
                <w:szCs w:val="24"/>
              </w:rPr>
              <w:t>○</w:t>
            </w:r>
            <w:r>
              <w:rPr>
                <w:rFonts w:hint="eastAsia" w:ascii="仿宋" w:hAnsi="仿宋" w:eastAsia="仿宋" w:cs="仿宋"/>
                <w:sz w:val="24"/>
                <w:szCs w:val="24"/>
              </w:rPr>
              <w:t>学校团队成员</w:t>
            </w:r>
          </w:p>
          <w:p>
            <w:pPr>
              <w:spacing w:line="288" w:lineRule="auto"/>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企业人员      </w:t>
            </w:r>
            <w:r>
              <w:rPr>
                <w:rFonts w:hint="eastAsia" w:asciiTheme="majorEastAsia" w:hAnsiTheme="majorEastAsia" w:eastAsiaTheme="majorEastAsia"/>
                <w:sz w:val="24"/>
                <w:szCs w:val="24"/>
              </w:rPr>
              <w:t>○</w:t>
            </w:r>
            <w:r>
              <w:rPr>
                <w:rFonts w:hint="eastAsia" w:ascii="仿宋" w:hAnsi="仿宋" w:eastAsia="仿宋" w:cs="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软件著作</w:t>
            </w:r>
            <w:r>
              <w:rPr>
                <w:rFonts w:ascii="黑体" w:hAnsi="黑体" w:eastAsia="黑体"/>
                <w:sz w:val="24"/>
                <w:szCs w:val="24"/>
              </w:rPr>
              <w:t>登记号</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受理流水号</w:t>
            </w:r>
          </w:p>
        </w:tc>
        <w:tc>
          <w:tcPr>
            <w:tcW w:w="6103" w:type="dxa"/>
            <w:vAlign w:val="center"/>
          </w:tcPr>
          <w:p>
            <w:pPr>
              <w:spacing w:line="288" w:lineRule="auto"/>
              <w:jc w:val="left"/>
              <w:rPr>
                <w:rFonts w:ascii="Times New Roman" w:hAnsi="Times New Roman" w:eastAsia="仿宋_GB2312"/>
                <w:sz w:val="24"/>
                <w:szCs w:val="24"/>
              </w:rPr>
            </w:pPr>
          </w:p>
        </w:tc>
      </w:tr>
    </w:tbl>
    <w:p>
      <w:pPr>
        <w:spacing w:before="260" w:line="416" w:lineRule="auto"/>
        <w:jc w:val="left"/>
        <w:rPr>
          <w:rFonts w:ascii="黑体" w:hAnsi="黑体" w:eastAsia="黑体"/>
          <w:sz w:val="28"/>
          <w:szCs w:val="28"/>
        </w:rPr>
      </w:pPr>
      <w:r>
        <w:rPr>
          <w:rFonts w:hint="eastAsia" w:ascii="黑体" w:hAnsi="黑体" w:eastAsia="黑体"/>
          <w:sz w:val="28"/>
          <w:szCs w:val="28"/>
        </w:rPr>
        <w:t>10.诚信承诺</w:t>
      </w:r>
    </w:p>
    <w:tbl>
      <w:tblPr>
        <w:tblStyle w:val="7"/>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8634" w:type="dxa"/>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spacing w:before="260" w:line="416" w:lineRule="auto"/>
        <w:jc w:val="left"/>
        <w:rPr>
          <w:rFonts w:ascii="黑体" w:hAnsi="黑体" w:eastAsia="黑体"/>
          <w:sz w:val="28"/>
          <w:szCs w:val="28"/>
        </w:rPr>
      </w:pPr>
      <w:r>
        <w:rPr>
          <w:rFonts w:hint="eastAsia" w:ascii="黑体" w:hAnsi="黑体" w:eastAsia="黑体"/>
          <w:sz w:val="28"/>
          <w:szCs w:val="28"/>
        </w:rPr>
        <w:t>11</w:t>
      </w:r>
      <w:r>
        <w:rPr>
          <w:rFonts w:ascii="黑体" w:hAnsi="黑体" w:eastAsia="黑体"/>
          <w:sz w:val="28"/>
          <w:szCs w:val="28"/>
        </w:rPr>
        <w:t>.</w:t>
      </w:r>
      <w:r>
        <w:rPr>
          <w:rFonts w:hint="eastAsia" w:ascii="黑体" w:hAnsi="黑体" w:eastAsia="黑体"/>
          <w:sz w:val="28"/>
          <w:szCs w:val="28"/>
        </w:rPr>
        <w:t>附件材料清单</w:t>
      </w:r>
    </w:p>
    <w:tbl>
      <w:tblPr>
        <w:tblStyle w:val="7"/>
        <w:tblW w:w="8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8" w:hRule="atLeast"/>
          <w:jc w:val="center"/>
        </w:trPr>
        <w:tc>
          <w:tcPr>
            <w:tcW w:w="8620" w:type="dxa"/>
            <w:vAlign w:val="center"/>
          </w:tcPr>
          <w:p>
            <w:pPr>
              <w:pStyle w:val="14"/>
              <w:spacing w:line="288" w:lineRule="auto"/>
              <w:ind w:firstLine="0" w:firstLineChars="0"/>
              <w:rPr>
                <w:rFonts w:ascii="仿宋_GB2312" w:hAnsi="仿宋_GB2312" w:eastAsia="仿宋_GB2312" w:cs="仿宋_GB2312"/>
                <w:b/>
                <w:sz w:val="24"/>
                <w:szCs w:val="24"/>
              </w:rPr>
            </w:pPr>
            <w:r>
              <w:rPr>
                <w:rFonts w:hint="eastAsia" w:ascii="仿宋_GB2312" w:hAnsi="仿宋_GB2312" w:eastAsia="仿宋_GB2312" w:cs="仿宋_GB2312"/>
                <w:b/>
                <w:sz w:val="24"/>
                <w:szCs w:val="24"/>
              </w:rPr>
              <w:t>1</w:t>
            </w:r>
            <w:r>
              <w:rPr>
                <w:rFonts w:ascii="仿宋_GB2312" w:hAnsi="仿宋_GB2312" w:eastAsia="仿宋_GB2312" w:cs="仿宋_GB2312"/>
                <w:b/>
                <w:sz w:val="24"/>
                <w:szCs w:val="24"/>
              </w:rPr>
              <w:t>.</w:t>
            </w:r>
            <w:r>
              <w:rPr>
                <w:rFonts w:hint="eastAsia" w:ascii="仿宋_GB2312" w:hAnsi="仿宋_GB2312" w:eastAsia="仿宋_GB2312" w:cs="仿宋_GB2312"/>
                <w:b/>
                <w:sz w:val="24"/>
                <w:szCs w:val="24"/>
              </w:rPr>
              <w:t>校外评价意见（可选提供）</w:t>
            </w:r>
          </w:p>
          <w:p>
            <w:pPr>
              <w:pStyle w:val="14"/>
              <w:spacing w:line="288" w:lineRule="auto"/>
              <w:ind w:firstLine="480"/>
              <w:rPr>
                <w:rFonts w:ascii="仿宋" w:hAnsi="仿宋" w:eastAsia="仿宋"/>
                <w:sz w:val="24"/>
                <w:szCs w:val="24"/>
              </w:rPr>
            </w:pPr>
            <w:r>
              <w:rPr>
                <w:rFonts w:hint="eastAsia" w:ascii="仿宋_GB2312" w:hAnsi="仿宋_GB2312" w:eastAsia="仿宋_GB2312" w:cs="仿宋_GB2312"/>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pPr>
        <w:spacing w:before="260" w:line="416" w:lineRule="auto"/>
        <w:jc w:val="left"/>
        <w:rPr>
          <w:rFonts w:ascii="黑体" w:hAnsi="黑体" w:eastAsia="黑体"/>
          <w:sz w:val="28"/>
          <w:szCs w:val="28"/>
        </w:rPr>
      </w:pPr>
      <w:r>
        <w:rPr>
          <w:rFonts w:hint="eastAsia" w:ascii="黑体" w:hAnsi="黑体" w:eastAsia="黑体"/>
          <w:sz w:val="28"/>
          <w:szCs w:val="28"/>
        </w:rPr>
        <w:t>12、学院意见</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Borders>
              <w:top w:val="single" w:color="auto" w:sz="4" w:space="0"/>
              <w:left w:val="single" w:color="auto" w:sz="4" w:space="0"/>
              <w:bottom w:val="single" w:color="auto" w:sz="4" w:space="0"/>
              <w:right w:val="single" w:color="auto" w:sz="4" w:space="0"/>
            </w:tcBorders>
          </w:tcPr>
          <w:p>
            <w:pPr>
              <w:pStyle w:val="14"/>
              <w:spacing w:line="400" w:lineRule="exact"/>
              <w:ind w:firstLine="560"/>
              <w:rPr>
                <w:rFonts w:ascii="楷体_GB2312" w:hAnsi="Times New Roman" w:eastAsia="楷体_GB2312"/>
                <w:sz w:val="28"/>
                <w:szCs w:val="20"/>
              </w:rPr>
            </w:pPr>
          </w:p>
          <w:p>
            <w:pPr>
              <w:pStyle w:val="14"/>
              <w:spacing w:line="400" w:lineRule="exact"/>
              <w:ind w:firstLine="560"/>
              <w:rPr>
                <w:rFonts w:ascii="楷体_GB2312" w:hAnsi="Times New Roman" w:eastAsia="楷体_GB2312"/>
                <w:sz w:val="28"/>
                <w:szCs w:val="20"/>
              </w:rPr>
            </w:pPr>
          </w:p>
          <w:p>
            <w:pPr>
              <w:pStyle w:val="14"/>
              <w:spacing w:line="400" w:lineRule="exact"/>
              <w:ind w:firstLine="560"/>
              <w:rPr>
                <w:rFonts w:ascii="楷体_GB2312" w:hAnsi="Times New Roman" w:eastAsia="楷体_GB2312"/>
                <w:sz w:val="28"/>
                <w:szCs w:val="20"/>
              </w:rPr>
            </w:pPr>
          </w:p>
          <w:p>
            <w:pPr>
              <w:pStyle w:val="14"/>
              <w:spacing w:line="400" w:lineRule="exact"/>
              <w:ind w:right="3150" w:rightChars="1500" w:firstLine="560"/>
              <w:rPr>
                <w:rFonts w:ascii="楷体_GB2312" w:hAnsi="Times New Roman" w:eastAsia="楷体_GB2312"/>
                <w:sz w:val="28"/>
                <w:szCs w:val="20"/>
              </w:rPr>
            </w:pP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负责人</w:t>
            </w:r>
            <w:r>
              <w:rPr>
                <w:rFonts w:ascii="仿宋_GB2312" w:hAnsi="仿宋_GB2312" w:eastAsia="仿宋_GB2312" w:cs="仿宋_GB2312"/>
                <w:bCs/>
                <w:kern w:val="0"/>
                <w:sz w:val="24"/>
                <w:szCs w:val="24"/>
              </w:rPr>
              <w:t>签字：</w:t>
            </w:r>
            <w:r>
              <w:rPr>
                <w:rFonts w:hint="eastAsia" w:ascii="仿宋_GB2312" w:hAnsi="仿宋_GB2312" w:eastAsia="仿宋_GB2312" w:cs="仿宋_GB2312"/>
                <w:bCs/>
                <w:kern w:val="0"/>
                <w:sz w:val="24"/>
                <w:szCs w:val="24"/>
              </w:rPr>
              <w:t xml:space="preserve">              </w:t>
            </w:r>
            <w:r>
              <w:rPr>
                <w:rFonts w:ascii="仿宋_GB2312" w:hAnsi="仿宋_GB2312" w:eastAsia="仿宋_GB2312" w:cs="仿宋_GB2312"/>
                <w:bCs/>
                <w:kern w:val="0"/>
                <w:sz w:val="24"/>
                <w:szCs w:val="24"/>
              </w:rPr>
              <w:t xml:space="preserve">  </w:t>
            </w:r>
            <w:r>
              <w:rPr>
                <w:rFonts w:hint="eastAsia" w:ascii="仿宋_GB2312" w:hAnsi="仿宋_GB2312" w:eastAsia="仿宋_GB2312" w:cs="仿宋_GB2312"/>
                <w:bCs/>
                <w:kern w:val="0"/>
                <w:sz w:val="24"/>
                <w:szCs w:val="24"/>
              </w:rPr>
              <w:t>学院公章</w:t>
            </w:r>
            <w:r>
              <w:rPr>
                <w:rFonts w:ascii="仿宋_GB2312" w:hAnsi="仿宋_GB2312" w:eastAsia="仿宋_GB2312" w:cs="仿宋_GB2312"/>
                <w:bCs/>
                <w:kern w:val="0"/>
                <w:sz w:val="24"/>
                <w:szCs w:val="24"/>
              </w:rPr>
              <w:t>：</w:t>
            </w: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年   月   日</w:t>
            </w:r>
          </w:p>
          <w:p>
            <w:pPr>
              <w:pStyle w:val="14"/>
              <w:spacing w:line="400" w:lineRule="exact"/>
              <w:ind w:right="2520" w:rightChars="1200" w:firstLine="560"/>
              <w:jc w:val="right"/>
              <w:rPr>
                <w:rFonts w:ascii="楷体_GB2312" w:hAnsi="Times New Roman" w:eastAsia="楷体_GB2312"/>
                <w:sz w:val="28"/>
                <w:szCs w:val="20"/>
              </w:rPr>
            </w:pPr>
            <w:r>
              <w:rPr>
                <w:rFonts w:hint="eastAsia" w:ascii="楷体_GB2312" w:hAnsi="Times New Roman" w:eastAsia="楷体_GB2312"/>
                <w:sz w:val="28"/>
                <w:szCs w:val="20"/>
              </w:rPr>
              <w:t xml:space="preserve">  </w:t>
            </w:r>
            <w:r>
              <w:rPr>
                <w:rFonts w:ascii="楷体_GB2312" w:hAnsi="Times New Roman" w:eastAsia="楷体_GB2312"/>
                <w:sz w:val="28"/>
                <w:szCs w:val="20"/>
              </w:rPr>
              <w:t xml:space="preserve">                      </w:t>
            </w:r>
          </w:p>
        </w:tc>
      </w:tr>
    </w:tbl>
    <w:p>
      <w:pPr>
        <w:spacing w:before="260" w:line="416" w:lineRule="auto"/>
        <w:jc w:val="left"/>
        <w:rPr>
          <w:rFonts w:hint="eastAsia" w:ascii="黑体" w:hAnsi="黑体" w:eastAsia="黑体"/>
          <w:sz w:val="28"/>
          <w:szCs w:val="28"/>
        </w:rPr>
      </w:pPr>
    </w:p>
    <w:p>
      <w:pPr>
        <w:spacing w:before="260" w:line="416" w:lineRule="auto"/>
        <w:jc w:val="left"/>
        <w:rPr>
          <w:rFonts w:hint="eastAsia" w:ascii="黑体" w:hAnsi="黑体" w:eastAsia="黑体"/>
          <w:sz w:val="28"/>
          <w:szCs w:val="28"/>
        </w:rPr>
      </w:pPr>
    </w:p>
    <w:p>
      <w:pPr>
        <w:spacing w:before="260" w:line="416" w:lineRule="auto"/>
        <w:jc w:val="left"/>
        <w:rPr>
          <w:rFonts w:ascii="黑体" w:hAnsi="黑体" w:eastAsia="黑体"/>
          <w:sz w:val="28"/>
          <w:szCs w:val="28"/>
        </w:rPr>
      </w:pPr>
      <w:r>
        <w:rPr>
          <w:rFonts w:hint="eastAsia" w:ascii="黑体" w:hAnsi="黑体" w:eastAsia="黑体"/>
          <w:sz w:val="28"/>
          <w:szCs w:val="28"/>
        </w:rPr>
        <w:t>13、学校意见</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trPr>
        <w:tc>
          <w:tcPr>
            <w:tcW w:w="8522" w:type="dxa"/>
            <w:tcBorders>
              <w:top w:val="single" w:color="auto" w:sz="4" w:space="0"/>
              <w:left w:val="single" w:color="auto" w:sz="4" w:space="0"/>
              <w:bottom w:val="single" w:color="auto" w:sz="4" w:space="0"/>
              <w:right w:val="single" w:color="auto" w:sz="4" w:space="0"/>
            </w:tcBorders>
          </w:tcPr>
          <w:p>
            <w:pPr>
              <w:pStyle w:val="14"/>
              <w:spacing w:line="340" w:lineRule="atLeast"/>
              <w:ind w:firstLine="0" w:firstLineChars="0"/>
              <w:rPr>
                <w:rFonts w:ascii="楷体_GB2312" w:hAnsi="Times New Roman" w:eastAsia="楷体_GB2312"/>
                <w:sz w:val="28"/>
                <w:szCs w:val="20"/>
              </w:rPr>
            </w:pPr>
          </w:p>
          <w:p>
            <w:pPr>
              <w:pStyle w:val="14"/>
              <w:spacing w:before="156" w:beforeLines="50" w:line="340" w:lineRule="atLeast"/>
              <w:ind w:left="28"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经专家评审，现同意立项为南京航空航天大学金城学院202</w:t>
            </w:r>
            <w:r>
              <w:rPr>
                <w:rFonts w:hint="eastAsia" w:ascii="仿宋_GB2312" w:hAnsi="仿宋_GB2312" w:eastAsia="仿宋_GB2312" w:cs="仿宋_GB2312"/>
                <w:bCs/>
                <w:kern w:val="0"/>
                <w:sz w:val="24"/>
                <w:szCs w:val="24"/>
                <w:lang w:val="en-US" w:eastAsia="zh-CN"/>
              </w:rPr>
              <w:t>4</w:t>
            </w:r>
            <w:r>
              <w:rPr>
                <w:rFonts w:hint="eastAsia" w:ascii="仿宋_GB2312" w:hAnsi="仿宋_GB2312" w:eastAsia="仿宋_GB2312" w:cs="仿宋_GB2312"/>
                <w:bCs/>
                <w:kern w:val="0"/>
                <w:sz w:val="24"/>
                <w:szCs w:val="24"/>
              </w:rPr>
              <w:t>年度一流本科课程建设项目。</w:t>
            </w:r>
          </w:p>
          <w:p>
            <w:pPr>
              <w:pStyle w:val="14"/>
              <w:spacing w:line="340" w:lineRule="atLeast"/>
              <w:ind w:left="29" w:firstLine="480"/>
              <w:rPr>
                <w:rFonts w:ascii="仿宋_GB2312" w:hAnsi="仿宋_GB2312" w:eastAsia="仿宋_GB2312" w:cs="仿宋_GB2312"/>
                <w:bCs/>
                <w:kern w:val="0"/>
                <w:sz w:val="24"/>
                <w:szCs w:val="24"/>
              </w:rPr>
            </w:pP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主管部门负责人签字：              </w:t>
            </w:r>
            <w:r>
              <w:rPr>
                <w:rFonts w:ascii="仿宋_GB2312" w:hAnsi="仿宋_GB2312" w:eastAsia="仿宋_GB2312" w:cs="仿宋_GB2312"/>
                <w:bCs/>
                <w:kern w:val="0"/>
                <w:sz w:val="24"/>
                <w:szCs w:val="24"/>
              </w:rPr>
              <w:t xml:space="preserve"> </w:t>
            </w:r>
            <w:r>
              <w:rPr>
                <w:rFonts w:hint="eastAsia" w:ascii="仿宋_GB2312" w:hAnsi="仿宋_GB2312" w:eastAsia="仿宋_GB2312" w:cs="仿宋_GB2312"/>
                <w:bCs/>
                <w:kern w:val="0"/>
                <w:sz w:val="24"/>
                <w:szCs w:val="24"/>
              </w:rPr>
              <w:t>公章</w:t>
            </w:r>
          </w:p>
          <w:p>
            <w:pPr>
              <w:pStyle w:val="14"/>
              <w:spacing w:line="340" w:lineRule="atLeast"/>
              <w:ind w:left="29" w:firstLine="48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年      月     日</w:t>
            </w:r>
          </w:p>
          <w:p>
            <w:pPr>
              <w:pStyle w:val="14"/>
              <w:spacing w:line="400" w:lineRule="exact"/>
              <w:ind w:right="2520" w:rightChars="1200" w:firstLine="560"/>
              <w:jc w:val="right"/>
              <w:rPr>
                <w:rFonts w:hint="eastAsia" w:ascii="楷体_GB2312" w:hAnsi="Times New Roman" w:eastAsia="楷体_GB2312"/>
                <w:sz w:val="28"/>
                <w:szCs w:val="20"/>
              </w:rPr>
            </w:pPr>
          </w:p>
        </w:tc>
      </w:tr>
    </w:tbl>
    <w:p>
      <w:pPr>
        <w:sectPr>
          <w:pgSz w:w="11906" w:h="16838"/>
          <w:pgMar w:top="1440" w:right="1800" w:bottom="1440" w:left="1800" w:header="851" w:footer="992" w:gutter="0"/>
          <w:cols w:space="720" w:num="1"/>
          <w:docGrid w:type="lines" w:linePitch="312" w:charSpace="0"/>
        </w:sectPr>
      </w:pPr>
      <w:bookmarkStart w:id="1" w:name="_GoBack"/>
      <w:bookmarkEnd w:id="1"/>
    </w:p>
    <w:p>
      <w:pPr>
        <w:jc w:val="left"/>
        <w:rPr>
          <w:rFonts w:hint="default" w:ascii="宋体" w:hAnsi="宋体" w:eastAsia="宋体" w:cs="宋体"/>
          <w:lang w:val="en-US" w:eastAsia="zh-CN"/>
        </w:rPr>
      </w:pPr>
    </w:p>
    <w:p>
      <w:pPr>
        <w:rPr>
          <w:rFonts w:ascii="宋体" w:hAnsi="宋体" w:cs="宋体"/>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sdt>
      <w:sdtPr>
        <w:id w:val="15187993"/>
      </w:sdtPr>
      <w:sdtContent/>
    </w:sdt>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B332FC"/>
    <w:multiLevelType w:val="multilevel"/>
    <w:tmpl w:val="3DB332FC"/>
    <w:lvl w:ilvl="0" w:tentative="0">
      <w:start w:val="1"/>
      <w:numFmt w:val="decimal"/>
      <w:lvlText w:val="%1."/>
      <w:lvlJc w:val="left"/>
      <w:pPr>
        <w:ind w:left="360" w:hanging="360"/>
      </w:pPr>
      <w:rPr>
        <w:rFonts w:hint="default"/>
      </w:rPr>
    </w:lvl>
    <w:lvl w:ilvl="1" w:tentative="0">
      <w:start w:val="1"/>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MDc1NGY1YmJmY2FmNjcyMGZiYWQ1ZmVjNzMzNTgifQ=="/>
  </w:docVars>
  <w:rsids>
    <w:rsidRoot w:val="00FA1637"/>
    <w:rsid w:val="00052C23"/>
    <w:rsid w:val="0007244B"/>
    <w:rsid w:val="001642E4"/>
    <w:rsid w:val="00337828"/>
    <w:rsid w:val="003B7EB1"/>
    <w:rsid w:val="00417423"/>
    <w:rsid w:val="004208C7"/>
    <w:rsid w:val="00717C9E"/>
    <w:rsid w:val="00752A72"/>
    <w:rsid w:val="0077501D"/>
    <w:rsid w:val="007866A3"/>
    <w:rsid w:val="007B0F1A"/>
    <w:rsid w:val="007B4DF5"/>
    <w:rsid w:val="007C189A"/>
    <w:rsid w:val="009B23D5"/>
    <w:rsid w:val="00BD7C6E"/>
    <w:rsid w:val="00D75966"/>
    <w:rsid w:val="00E37DA7"/>
    <w:rsid w:val="00EC035E"/>
    <w:rsid w:val="00EE6B97"/>
    <w:rsid w:val="00F03A11"/>
    <w:rsid w:val="00F45942"/>
    <w:rsid w:val="00F56CC3"/>
    <w:rsid w:val="00FA1637"/>
    <w:rsid w:val="00FE3ACC"/>
    <w:rsid w:val="03C66C44"/>
    <w:rsid w:val="0A7C153D"/>
    <w:rsid w:val="11A80B6B"/>
    <w:rsid w:val="12163FE7"/>
    <w:rsid w:val="179A6B6D"/>
    <w:rsid w:val="1B8962F3"/>
    <w:rsid w:val="1D4F1DFA"/>
    <w:rsid w:val="22B97F3E"/>
    <w:rsid w:val="27B63B2E"/>
    <w:rsid w:val="2F455D11"/>
    <w:rsid w:val="33FB3C47"/>
    <w:rsid w:val="35FC5120"/>
    <w:rsid w:val="391D0763"/>
    <w:rsid w:val="69B15B35"/>
    <w:rsid w:val="736531FD"/>
    <w:rsid w:val="73843714"/>
    <w:rsid w:val="74B80C55"/>
    <w:rsid w:val="76952609"/>
    <w:rsid w:val="79CD4B79"/>
    <w:rsid w:val="7A27274C"/>
    <w:rsid w:val="7C9E6327"/>
    <w:rsid w:val="7EA31E07"/>
    <w:rsid w:val="7F713380"/>
    <w:rsid w:val="7F84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kern w:val="0"/>
      <w:sz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character" w:customStyle="1" w:styleId="11">
    <w:name w:val="Unresolved Mention"/>
    <w:basedOn w:val="9"/>
    <w:autoRedefine/>
    <w:semiHidden/>
    <w:unhideWhenUsed/>
    <w:qFormat/>
    <w:uiPriority w:val="99"/>
    <w:rPr>
      <w:color w:val="605E5C"/>
      <w:shd w:val="clear" w:color="auto" w:fill="E1DFDD"/>
    </w:rPr>
  </w:style>
  <w:style w:type="character" w:customStyle="1" w:styleId="12">
    <w:name w:val="页眉 字符"/>
    <w:basedOn w:val="9"/>
    <w:link w:val="5"/>
    <w:autoRedefine/>
    <w:qFormat/>
    <w:uiPriority w:val="0"/>
    <w:rPr>
      <w:rFonts w:ascii="Calibri" w:hAnsi="Calibri"/>
      <w:kern w:val="2"/>
      <w:sz w:val="18"/>
      <w:szCs w:val="18"/>
    </w:rPr>
  </w:style>
  <w:style w:type="character" w:customStyle="1" w:styleId="13">
    <w:name w:val="页脚 字符"/>
    <w:basedOn w:val="9"/>
    <w:link w:val="4"/>
    <w:autoRedefine/>
    <w:qFormat/>
    <w:uiPriority w:val="0"/>
    <w:rPr>
      <w:rFonts w:ascii="Calibri" w:hAnsi="Calibri"/>
      <w:kern w:val="2"/>
      <w:sz w:val="18"/>
      <w:szCs w:val="18"/>
    </w:rPr>
  </w:style>
  <w:style w:type="paragraph" w:styleId="14">
    <w:name w:val="List Paragraph"/>
    <w:basedOn w:val="1"/>
    <w:autoRedefine/>
    <w:qFormat/>
    <w:uiPriority w:val="34"/>
    <w:pPr>
      <w:ind w:firstLine="420" w:firstLineChars="200"/>
    </w:pPr>
  </w:style>
  <w:style w:type="paragraph" w:customStyle="1" w:styleId="15">
    <w:name w:val="列出段落1"/>
    <w:basedOn w:val="1"/>
    <w:autoRedefine/>
    <w:qFormat/>
    <w:uiPriority w:val="34"/>
    <w:pPr>
      <w:ind w:firstLine="420" w:firstLineChars="200"/>
    </w:pPr>
  </w:style>
  <w:style w:type="paragraph" w:customStyle="1" w:styleId="16">
    <w:name w:val="申报表二级"/>
    <w:basedOn w:val="3"/>
    <w:autoRedefine/>
    <w:qFormat/>
    <w:uiPriority w:val="0"/>
    <w:rPr>
      <w:rFonts w:ascii="黑体" w:hAnsi="黑体" w:eastAsia="黑体" w:cs="Times New Roman"/>
      <w:b w:val="0"/>
      <w:color w:val="000000"/>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231</Words>
  <Characters>1319</Characters>
  <Lines>10</Lines>
  <Paragraphs>3</Paragraphs>
  <TotalTime>22</TotalTime>
  <ScaleCrop>false</ScaleCrop>
  <LinksUpToDate>false</LinksUpToDate>
  <CharactersWithSpaces>1547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2021-05-16T13:20:00Z</dcterms:created>
  <dc:creator>Administrator</dc:creator>
  <cp:lastModifiedBy> 菜心</cp:lastModifiedBy>
  <cp:lastPrinted>2021-05-28T02:46:00Z</cp:lastPrinted>
  <dcterms:modified xsi:type="dcterms:W3CDTF">2024-05-06T06:48:49Z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C2D987F89D57460BAACC423D5FC6046D_13</vt:lpwstr>
  </property>
</Properties>
</file>